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C74C4" w14:textId="34C26908" w:rsidR="00334557" w:rsidRDefault="00563892" w:rsidP="004F7BDA">
      <w:pPr>
        <w:rPr>
          <w:rFonts w:ascii="Calibri" w:hAnsi="Calibri" w:cs="Calibri"/>
          <w:b/>
          <w:bCs/>
          <w:sz w:val="24"/>
          <w:szCs w:val="24"/>
        </w:rPr>
      </w:pPr>
      <w:r w:rsidRPr="004F7BDA">
        <w:rPr>
          <w:rFonts w:ascii="Calibri" w:hAnsi="Calibri" w:cs="Calibri"/>
          <w:b/>
          <w:bCs/>
          <w:sz w:val="24"/>
          <w:szCs w:val="24"/>
        </w:rPr>
        <w:t>Załącznik nr 1</w:t>
      </w:r>
      <w:r w:rsidR="00EE47E5">
        <w:rPr>
          <w:rFonts w:ascii="Calibri" w:hAnsi="Calibri" w:cs="Calibri"/>
          <w:b/>
          <w:bCs/>
          <w:sz w:val="24"/>
          <w:szCs w:val="24"/>
        </w:rPr>
        <w:t xml:space="preserve"> do SWZ</w:t>
      </w:r>
      <w:r w:rsidRPr="004F7BDA">
        <w:rPr>
          <w:rFonts w:ascii="Calibri" w:hAnsi="Calibri" w:cs="Calibri"/>
          <w:b/>
          <w:bCs/>
          <w:sz w:val="24"/>
          <w:szCs w:val="24"/>
        </w:rPr>
        <w:t xml:space="preserve">: Opis przedmiotu zamówienia </w:t>
      </w:r>
      <w:r w:rsidR="004F7BDA">
        <w:rPr>
          <w:rFonts w:ascii="Calibri" w:hAnsi="Calibri" w:cs="Calibri"/>
          <w:b/>
          <w:bCs/>
          <w:sz w:val="24"/>
          <w:szCs w:val="24"/>
        </w:rPr>
        <w:br/>
      </w:r>
    </w:p>
    <w:p w14:paraId="0C5D5EE0" w14:textId="0C70F0FC" w:rsidR="003031CF" w:rsidRPr="004F7BDA" w:rsidRDefault="008B75B7" w:rsidP="004F7BDA">
      <w:pPr>
        <w:pStyle w:val="Akapitzlist"/>
        <w:numPr>
          <w:ilvl w:val="1"/>
          <w:numId w:val="1"/>
        </w:numPr>
        <w:spacing w:after="0" w:line="276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4F7BDA">
        <w:rPr>
          <w:rFonts w:ascii="Calibri" w:hAnsi="Calibri" w:cs="Calibri"/>
          <w:b/>
        </w:rPr>
        <w:t>W</w:t>
      </w:r>
      <w:r w:rsidR="00BC58B5" w:rsidRPr="004F7BDA">
        <w:rPr>
          <w:rFonts w:ascii="Calibri" w:hAnsi="Calibri" w:cs="Calibri"/>
          <w:b/>
        </w:rPr>
        <w:t>ymagania środowiskowe i efektywnościowe</w:t>
      </w:r>
      <w:r w:rsidR="001E44F1" w:rsidRPr="004F7BDA">
        <w:rPr>
          <w:rFonts w:ascii="Calibri" w:hAnsi="Calibri" w:cs="Calibri"/>
          <w:b/>
        </w:rPr>
        <w:t>:</w:t>
      </w:r>
    </w:p>
    <w:p w14:paraId="09DE6556" w14:textId="750D6DEB" w:rsidR="003031CF" w:rsidRPr="004F7BDA" w:rsidRDefault="003A7DD0" w:rsidP="004F7BDA">
      <w:pPr>
        <w:spacing w:after="0"/>
        <w:rPr>
          <w:rFonts w:ascii="Calibri" w:hAnsi="Calibri" w:cs="Calibri"/>
        </w:rPr>
      </w:pPr>
      <w:r w:rsidRPr="004F7BDA">
        <w:rPr>
          <w:rFonts w:ascii="Calibri" w:hAnsi="Calibri" w:cs="Calibri"/>
        </w:rPr>
        <w:t>1) Monitory/wyświetlacze muszą posiadać etykietę energetyczną UE zgodnie z rozporządzeniem delegowanym (UE) 2019/2013; Wykonawca przekazuje kartę informacyjną produktu</w:t>
      </w:r>
      <w:r w:rsidR="00BC58B5" w:rsidRPr="004F7BDA">
        <w:rPr>
          <w:rFonts w:ascii="Calibri" w:hAnsi="Calibri" w:cs="Calibri"/>
        </w:rPr>
        <w:t xml:space="preserve"> (po podpisaniu umowy)</w:t>
      </w:r>
    </w:p>
    <w:p w14:paraId="6BC8C1E2" w14:textId="5AA263DE" w:rsidR="001E44F1" w:rsidRPr="004F7BDA" w:rsidRDefault="003A7DD0" w:rsidP="004F7BDA">
      <w:pPr>
        <w:tabs>
          <w:tab w:val="left" w:pos="6237"/>
        </w:tabs>
        <w:spacing w:after="0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2) Minima energetyczne komputerów: </w:t>
      </w:r>
      <w:r w:rsidR="0042494C" w:rsidRPr="004F7BDA">
        <w:rPr>
          <w:rFonts w:ascii="Calibri" w:hAnsi="Calibri" w:cs="Calibri"/>
        </w:rPr>
        <w:t xml:space="preserve">zestawy </w:t>
      </w:r>
      <w:proofErr w:type="spellStart"/>
      <w:r w:rsidR="0042494C" w:rsidRPr="004F7BDA">
        <w:rPr>
          <w:rFonts w:ascii="Calibri" w:hAnsi="Calibri" w:cs="Calibri"/>
        </w:rPr>
        <w:t>AllInOne</w:t>
      </w:r>
      <w:proofErr w:type="spellEnd"/>
      <w:r w:rsidR="0042494C" w:rsidRPr="004F7BDA">
        <w:rPr>
          <w:rFonts w:ascii="Calibri" w:hAnsi="Calibri" w:cs="Calibri"/>
        </w:rPr>
        <w:t xml:space="preserve">, </w:t>
      </w:r>
      <w:r w:rsidRPr="004F7BDA">
        <w:rPr>
          <w:rFonts w:ascii="Calibri" w:hAnsi="Calibri" w:cs="Calibri"/>
        </w:rPr>
        <w:t>Komputery</w:t>
      </w:r>
      <w:r w:rsidR="001E44F1" w:rsidRPr="004F7BDA">
        <w:rPr>
          <w:rFonts w:ascii="Calibri" w:hAnsi="Calibri" w:cs="Calibri"/>
        </w:rPr>
        <w:t>, monitory, drukarki, skanery, tablety, urządzenia wielofunkcyjne</w:t>
      </w:r>
      <w:r w:rsidRPr="004F7BDA">
        <w:rPr>
          <w:rFonts w:ascii="Calibri" w:hAnsi="Calibri" w:cs="Calibri"/>
        </w:rPr>
        <w:t xml:space="preserve"> muszą spełniać minimalne wymagania energetyczne zgodnie z </w:t>
      </w:r>
      <w:r w:rsidR="00945782" w:rsidRPr="004F7BDA">
        <w:rPr>
          <w:rFonts w:ascii="Calibri" w:hAnsi="Calibri" w:cs="Calibri"/>
        </w:rPr>
        <w:t xml:space="preserve">wymaganiami programu </w:t>
      </w:r>
      <w:r w:rsidR="001E44F1" w:rsidRPr="004F7BDA">
        <w:rPr>
          <w:rFonts w:ascii="Calibri" w:hAnsi="Calibri" w:cs="Calibri"/>
        </w:rPr>
        <w:t xml:space="preserve">ENERGY STAR dla oferowanego modelu </w:t>
      </w:r>
      <w:r w:rsidR="00945782" w:rsidRPr="004F7BDA">
        <w:rPr>
          <w:rFonts w:ascii="Calibri" w:hAnsi="Calibri" w:cs="Calibri"/>
        </w:rPr>
        <w:t xml:space="preserve">potwierdzone </w:t>
      </w:r>
      <w:r w:rsidR="00F80DAB" w:rsidRPr="004F7BDA">
        <w:rPr>
          <w:rFonts w:ascii="Calibri" w:hAnsi="Calibri" w:cs="Calibri"/>
        </w:rPr>
        <w:t>stosownym</w:t>
      </w:r>
      <w:r w:rsidR="00945782" w:rsidRPr="004F7BDA">
        <w:rPr>
          <w:rFonts w:ascii="Calibri" w:hAnsi="Calibri" w:cs="Calibri"/>
        </w:rPr>
        <w:t xml:space="preserve"> certyfikatem lub dokumentacją techniczną produktu zawierająca wszystkie dane niezbędne do oceny zgodności z programem ENERGY STAR </w:t>
      </w:r>
      <w:r w:rsidR="001E44F1" w:rsidRPr="004F7BDA">
        <w:rPr>
          <w:rFonts w:ascii="Calibri" w:hAnsi="Calibri" w:cs="Calibri"/>
          <w:b/>
          <w:bCs/>
        </w:rPr>
        <w:t>lub</w:t>
      </w:r>
      <w:r w:rsidR="001E44F1" w:rsidRPr="004F7BDA">
        <w:rPr>
          <w:rFonts w:ascii="Calibri" w:hAnsi="Calibri" w:cs="Calibri"/>
        </w:rPr>
        <w:t xml:space="preserve"> </w:t>
      </w:r>
      <w:r w:rsidR="00945782" w:rsidRPr="004F7BDA">
        <w:rPr>
          <w:rFonts w:ascii="Calibri" w:hAnsi="Calibri" w:cs="Calibri"/>
        </w:rPr>
        <w:t xml:space="preserve">posiadać </w:t>
      </w:r>
      <w:r w:rsidR="001E44F1" w:rsidRPr="004F7BDA">
        <w:rPr>
          <w:rFonts w:ascii="Calibri" w:hAnsi="Calibri" w:cs="Calibri"/>
        </w:rPr>
        <w:t xml:space="preserve">certyfikat TCO </w:t>
      </w:r>
      <w:proofErr w:type="spellStart"/>
      <w:r w:rsidR="001E44F1" w:rsidRPr="004F7BDA">
        <w:rPr>
          <w:rFonts w:ascii="Calibri" w:hAnsi="Calibri" w:cs="Calibri"/>
        </w:rPr>
        <w:t>Certified</w:t>
      </w:r>
      <w:proofErr w:type="spellEnd"/>
      <w:r w:rsidR="001E44F1" w:rsidRPr="004F7BDA">
        <w:rPr>
          <w:rFonts w:ascii="Calibri" w:hAnsi="Calibri" w:cs="Calibri"/>
        </w:rPr>
        <w:t xml:space="preserve"> </w:t>
      </w:r>
      <w:r w:rsidR="001E44F1" w:rsidRPr="004F7BDA">
        <w:rPr>
          <w:rFonts w:ascii="Calibri" w:hAnsi="Calibri" w:cs="Calibri"/>
          <w:b/>
          <w:bCs/>
        </w:rPr>
        <w:t>lub</w:t>
      </w:r>
      <w:r w:rsidR="001E44F1" w:rsidRPr="004F7BDA">
        <w:rPr>
          <w:rFonts w:ascii="Calibri" w:hAnsi="Calibri" w:cs="Calibri"/>
        </w:rPr>
        <w:t xml:space="preserve"> </w:t>
      </w:r>
      <w:r w:rsidR="00945782" w:rsidRPr="004F7BDA">
        <w:rPr>
          <w:rFonts w:ascii="Calibri" w:hAnsi="Calibri" w:cs="Calibri"/>
        </w:rPr>
        <w:t xml:space="preserve">posiadać </w:t>
      </w:r>
      <w:r w:rsidR="001E44F1" w:rsidRPr="004F7BDA">
        <w:rPr>
          <w:rFonts w:ascii="Calibri" w:hAnsi="Calibri" w:cs="Calibri"/>
        </w:rPr>
        <w:t xml:space="preserve">potwierdzenie rejestracji EPEAT </w:t>
      </w:r>
      <w:r w:rsidR="001E44F1" w:rsidRPr="004F7BDA">
        <w:rPr>
          <w:rFonts w:ascii="Calibri" w:hAnsi="Calibri" w:cs="Calibri"/>
          <w:b/>
          <w:bCs/>
        </w:rPr>
        <w:t>lub</w:t>
      </w:r>
      <w:r w:rsidR="001E44F1" w:rsidRPr="004F7BDA">
        <w:rPr>
          <w:rFonts w:ascii="Calibri" w:hAnsi="Calibri" w:cs="Calibri"/>
        </w:rPr>
        <w:t xml:space="preserve"> inne równoważne certyfikaty potwierdzające spełnienie minimalnych wymagań energetycznych na poziomie nie niższym niż wymienione certyfikaty</w:t>
      </w:r>
    </w:p>
    <w:p w14:paraId="4C8F28B2" w14:textId="2BDC05B8" w:rsidR="003031CF" w:rsidRPr="004F7BDA" w:rsidRDefault="003A7DD0" w:rsidP="004F7BDA">
      <w:pPr>
        <w:spacing w:after="0"/>
        <w:rPr>
          <w:rFonts w:ascii="Calibri" w:hAnsi="Calibri" w:cs="Calibri"/>
        </w:rPr>
      </w:pPr>
      <w:r w:rsidRPr="004F7BDA">
        <w:rPr>
          <w:rFonts w:ascii="Calibri" w:hAnsi="Calibri" w:cs="Calibri"/>
        </w:rPr>
        <w:t>3) Wydłużenie życia: Wymaga się spełnienia</w:t>
      </w:r>
      <w:r w:rsidR="00BC58B5" w:rsidRPr="004F7BDA">
        <w:rPr>
          <w:rFonts w:ascii="Calibri" w:hAnsi="Calibri" w:cs="Calibri"/>
        </w:rPr>
        <w:t xml:space="preserve"> </w:t>
      </w:r>
      <w:r w:rsidRPr="004F7BDA">
        <w:rPr>
          <w:rFonts w:ascii="Calibri" w:hAnsi="Calibri" w:cs="Calibri"/>
        </w:rPr>
        <w:t>dostępność części</w:t>
      </w:r>
      <w:r w:rsidR="00641885" w:rsidRPr="004F7BDA">
        <w:rPr>
          <w:rFonts w:ascii="Calibri" w:hAnsi="Calibri" w:cs="Calibri"/>
        </w:rPr>
        <w:t xml:space="preserve"> </w:t>
      </w:r>
      <w:r w:rsidR="00C8661D" w:rsidRPr="004F7BDA">
        <w:rPr>
          <w:rFonts w:ascii="Calibri" w:hAnsi="Calibri" w:cs="Calibri"/>
        </w:rPr>
        <w:t xml:space="preserve">przez okres minimum </w:t>
      </w:r>
      <w:r w:rsidR="00041569" w:rsidRPr="004F7BDA">
        <w:rPr>
          <w:rFonts w:ascii="Calibri" w:hAnsi="Calibri" w:cs="Calibri"/>
        </w:rPr>
        <w:t>120</w:t>
      </w:r>
      <w:r w:rsidR="00C8661D" w:rsidRPr="004F7BDA">
        <w:rPr>
          <w:rFonts w:ascii="Calibri" w:hAnsi="Calibri" w:cs="Calibri"/>
        </w:rPr>
        <w:t xml:space="preserve"> miesięcy </w:t>
      </w:r>
      <w:r w:rsidR="00641885" w:rsidRPr="004F7BDA">
        <w:rPr>
          <w:rFonts w:ascii="Calibri" w:hAnsi="Calibri" w:cs="Calibri"/>
        </w:rPr>
        <w:t>– dla wszystkich części zamówienia.</w:t>
      </w:r>
    </w:p>
    <w:p w14:paraId="1CE0566D" w14:textId="034F8DDC" w:rsidR="00C8661D" w:rsidRPr="004F7BDA" w:rsidRDefault="000A5809" w:rsidP="004F7BDA">
      <w:pPr>
        <w:spacing w:after="0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4) </w:t>
      </w:r>
      <w:r w:rsidR="00C8661D" w:rsidRPr="004F7BDA">
        <w:rPr>
          <w:rFonts w:ascii="Calibri" w:hAnsi="Calibri" w:cs="Calibri"/>
        </w:rPr>
        <w:t>Wszelkie drewno zawarte w meblach objętych zamówieniem musi być pozyskane legalnie zgodnie z rozporządzeniem (UE) nr 995/2010 (rozporządzenie UE w sprawie drewna). Każde drewno lub produkty z drewna nieobjęte zakresem rozporządzenia (UE) nr 995/2010 powinny być objęte licencjami FLEGT, objęte odpowiednimi zezwoleniami i świadectwami CITES lub podlegać systemowi zasad należytej staranności wdrożonemu przez oferenta, który to system dostarcza informacje na temat kraju pozyskania, gatunku, ilości, danych dostawcy oraz informacje na temat zgodności z odpowiednimi przepisami krajowymi. Jeśli w łańcuchu dostaw wykryto ryzyko występowania drewna z nielegalnego źródła, system zasad należytej staranności powinien określać procedury służące ograniczeniu tego ryzyka.</w:t>
      </w:r>
    </w:p>
    <w:p w14:paraId="4AD780E4" w14:textId="77777777" w:rsidR="00C8661D" w:rsidRPr="004F7BDA" w:rsidRDefault="00C8661D" w:rsidP="004F7BDA">
      <w:pPr>
        <w:spacing w:after="0"/>
        <w:rPr>
          <w:rFonts w:ascii="Calibri" w:hAnsi="Calibri" w:cs="Calibri"/>
        </w:rPr>
      </w:pPr>
    </w:p>
    <w:p w14:paraId="3CE94444" w14:textId="543984E8" w:rsidR="008B75B7" w:rsidRPr="004F7BDA" w:rsidRDefault="008B75B7" w:rsidP="004F7BDA">
      <w:pPr>
        <w:pStyle w:val="Akapitzlist"/>
        <w:numPr>
          <w:ilvl w:val="1"/>
          <w:numId w:val="1"/>
        </w:numP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4F7BD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Wymagania wspólne dla wszystkich części zamówienia:</w:t>
      </w:r>
    </w:p>
    <w:p w14:paraId="53E810BB" w14:textId="51A2409E" w:rsidR="0080538A" w:rsidRPr="009F777C" w:rsidRDefault="0080538A" w:rsidP="004F7BDA">
      <w:pPr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</w:pPr>
      <w:r w:rsidRPr="004F7BD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Przedmiot zamówienia obejmuje dostarczenie </w:t>
      </w:r>
      <w:r w:rsidR="00387D35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wyposażenia</w:t>
      </w:r>
      <w:r w:rsidRPr="004F7BD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, praw i innych elementów we wskazanych (w umowie, załącznikach do umowy, SWZ i ofercie) terminach, ilościach i specyfikacji do miejsca wskazanego przez Zamawiającego zgodnie z zestawieniem rzeczowo – ilościowym (szczegółowym opisem przedmiotu zamówienia) stanowiącym załącznik nr 1 do </w:t>
      </w:r>
      <w:r w:rsidRPr="009F777C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>SWZ</w:t>
      </w:r>
      <w:r w:rsidR="00387D35" w:rsidRPr="009F777C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  <w:r w:rsidR="00387D35" w:rsidRPr="009F777C">
        <w:rPr>
          <w:rFonts w:cs="Calibri"/>
          <w:color w:val="000000" w:themeColor="text1"/>
        </w:rPr>
        <w:t>oraz dokonania ich rozpakowania, ustawienia, zainstalowania, skonfigurowania i próbnego uruchomienia, a także przeprowadzenia instruktażu dla pracowników w zakresie obsługi dostarczonego wyposażenia (w zakresie adekwatnym do rodzaju dostarczonego wyposażenia).</w:t>
      </w:r>
      <w:r w:rsidRPr="009F777C">
        <w:rPr>
          <w:rFonts w:ascii="Calibri" w:eastAsia="Times New Roman" w:hAnsi="Calibri" w:cs="Calibri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</w:p>
    <w:p w14:paraId="43A50145" w14:textId="388EEC07" w:rsidR="00A16146" w:rsidRPr="00387D35" w:rsidRDefault="00563892" w:rsidP="002E6503">
      <w:pPr>
        <w:numPr>
          <w:ilvl w:val="2"/>
          <w:numId w:val="1"/>
        </w:numPr>
        <w:spacing w:after="0" w:line="276" w:lineRule="auto"/>
        <w:ind w:left="567" w:hanging="283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Dostarczan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e </w:t>
      </w:r>
      <w:r w:rsidR="00A3435A" w:rsidRPr="00794026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wyposażenie musi</w:t>
      </w:r>
      <w:r w:rsidRPr="00794026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 być 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fabrycznie now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="00A16146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sprawn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, nieużywan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, nieeksponowan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na wystawach oraz imprezach targowych, nieuszkodzon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="00A16146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,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A16146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nieregenerowane, niepochodzące z odsprzedaży, wolne od wad fizycznych i prawnych, 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nieobciążon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prawami osób trzecich, bezpieczn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, kompletn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, tj. posiadając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wszelkie akcesoria, niezbędne do </w:t>
      </w:r>
      <w:r w:rsidR="008E673E">
        <w:rPr>
          <w:rFonts w:ascii="Calibri" w:eastAsia="Times New Roman" w:hAnsi="Calibri" w:cs="Calibri"/>
          <w:kern w:val="0"/>
          <w:lang w:eastAsia="pl-PL"/>
          <w14:ligatures w14:val="none"/>
        </w:rPr>
        <w:t>jego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użytkowania. Zaoferowan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e </w:t>
      </w:r>
      <w:r w:rsidR="00387D35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wyposażenie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mus</w:t>
      </w:r>
      <w:r w:rsidR="00387D35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i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być kompletn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i gotow</w:t>
      </w:r>
      <w:r w:rsidR="00B04B4B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do użytkowania bez dodatkowych zakupów.</w:t>
      </w:r>
      <w:r w:rsidR="00387D35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A16146" w:rsidRPr="00387D35">
        <w:rPr>
          <w:rFonts w:ascii="Calibri" w:eastAsia="Times New Roman" w:hAnsi="Calibri" w:cs="Calibri"/>
          <w:kern w:val="0"/>
          <w:lang w:eastAsia="pl-PL"/>
          <w14:ligatures w14:val="none"/>
        </w:rPr>
        <w:t>Przedmiot zamówienia w zakresie części od 1-6 musi być wyprodukowany w seryjnym procesie produkcyjnym producenta.</w:t>
      </w:r>
    </w:p>
    <w:p w14:paraId="3D19D3DA" w14:textId="702DE6B3" w:rsidR="00563892" w:rsidRPr="004F7BDA" w:rsidRDefault="00563892" w:rsidP="004F7BDA">
      <w:pPr>
        <w:numPr>
          <w:ilvl w:val="2"/>
          <w:numId w:val="1"/>
        </w:numPr>
        <w:spacing w:after="0" w:line="276" w:lineRule="auto"/>
        <w:ind w:left="567" w:hanging="283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Wykonawca zapewni takie opakowanie </w:t>
      </w:r>
      <w:r w:rsidR="00387D35">
        <w:rPr>
          <w:rFonts w:ascii="Calibri" w:eastAsia="Times New Roman" w:hAnsi="Calibri" w:cs="Calibri"/>
          <w:kern w:val="0"/>
          <w:lang w:eastAsia="pl-PL"/>
          <w14:ligatures w14:val="none"/>
        </w:rPr>
        <w:t>wyposażenia</w:t>
      </w:r>
      <w:r w:rsidR="00B04B4B"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jakie jest wymagane, żeby nie dopuścić do jego uszkodzenia lub pogorszenia jego jakości w trakcie transportu do miejsca dostawy. </w:t>
      </w:r>
    </w:p>
    <w:p w14:paraId="22E11C60" w14:textId="01AF9B93" w:rsidR="00563892" w:rsidRPr="004F7BDA" w:rsidRDefault="00387D35" w:rsidP="004F7BDA">
      <w:pPr>
        <w:numPr>
          <w:ilvl w:val="2"/>
          <w:numId w:val="1"/>
        </w:numPr>
        <w:spacing w:after="0" w:line="276" w:lineRule="auto"/>
        <w:ind w:left="567" w:hanging="283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Wyposażenie </w:t>
      </w:r>
      <w:r w:rsidR="00563892"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>będ</w:t>
      </w:r>
      <w:r>
        <w:rPr>
          <w:rFonts w:ascii="Calibri" w:eastAsia="Times New Roman" w:hAnsi="Calibri" w:cs="Calibri"/>
          <w:kern w:val="0"/>
          <w:lang w:eastAsia="pl-PL"/>
          <w14:ligatures w14:val="none"/>
        </w:rPr>
        <w:t>zie</w:t>
      </w:r>
      <w:r w:rsidR="00563892"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oznaczon</w:t>
      </w:r>
      <w:r w:rsidR="00B04B4B"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>e</w:t>
      </w:r>
      <w:r w:rsidR="00563892"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zgodnie z obowiązującymi przepisami, a w szczególności znakami bezpieczeństwa.</w:t>
      </w:r>
    </w:p>
    <w:p w14:paraId="310A61F9" w14:textId="40DD47CC" w:rsidR="00563892" w:rsidRPr="004F7BDA" w:rsidRDefault="00563892" w:rsidP="004F7BDA">
      <w:pPr>
        <w:numPr>
          <w:ilvl w:val="2"/>
          <w:numId w:val="1"/>
        </w:numPr>
        <w:spacing w:after="0" w:line="276" w:lineRule="auto"/>
        <w:ind w:left="567" w:hanging="283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Wykonawca wyda Zamawiającemu instrukcje obsługi </w:t>
      </w:r>
      <w:r w:rsidR="00387D35">
        <w:rPr>
          <w:rFonts w:ascii="Calibri" w:eastAsia="Times New Roman" w:hAnsi="Calibri" w:cs="Calibri"/>
          <w:kern w:val="0"/>
          <w:lang w:eastAsia="pl-PL"/>
          <w14:ligatures w14:val="none"/>
        </w:rPr>
        <w:t>wyposażenia</w:t>
      </w:r>
      <w:r w:rsidR="00B04B4B"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>lub – jeśli są one udostępniane przez producenta w formie elektronicznej – przekaże adresy WWW, pod którymi można je pobrać.</w:t>
      </w:r>
    </w:p>
    <w:p w14:paraId="765D51CA" w14:textId="77777777" w:rsidR="00563892" w:rsidRPr="004F7BDA" w:rsidRDefault="00563892" w:rsidP="004F7BDA">
      <w:pPr>
        <w:numPr>
          <w:ilvl w:val="2"/>
          <w:numId w:val="1"/>
        </w:numPr>
        <w:spacing w:after="0" w:line="276" w:lineRule="auto"/>
        <w:ind w:left="567" w:hanging="283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>Dla oprogramowania Wykonawca zobowiązany jest do udzielenia niewyłącznej licencji Zamawiającemu lub przeniesienia na Zamawiającego niewyłącznego uprawnienia licencyjnego zgodnego z zasadami licencjonowania określonymi przez producenta.</w:t>
      </w:r>
      <w:bookmarkStart w:id="0" w:name="_Hlk193376836"/>
    </w:p>
    <w:p w14:paraId="7517A565" w14:textId="24F39558" w:rsidR="00563892" w:rsidRPr="004F7BDA" w:rsidRDefault="00563892" w:rsidP="004F7BDA">
      <w:pPr>
        <w:numPr>
          <w:ilvl w:val="2"/>
          <w:numId w:val="1"/>
        </w:numPr>
        <w:spacing w:after="0" w:line="276" w:lineRule="auto"/>
        <w:ind w:left="567" w:hanging="283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F7BDA">
        <w:rPr>
          <w:rFonts w:ascii="Calibri" w:eastAsia="Times New Roman" w:hAnsi="Calibri" w:cs="Calibri"/>
          <w:bCs/>
          <w:kern w:val="0"/>
          <w:lang w:val="x-none" w:eastAsia="x-none"/>
          <w14:ligatures w14:val="none"/>
        </w:rPr>
        <w:t xml:space="preserve">Zamawiający wymaga udzielenia gwarancji i rękojmi na </w:t>
      </w:r>
      <w:r w:rsidRPr="004F7BDA">
        <w:rPr>
          <w:rFonts w:ascii="Calibri" w:eastAsia="Times New Roman" w:hAnsi="Calibri" w:cs="Calibri"/>
          <w:bCs/>
          <w:kern w:val="0"/>
          <w:lang w:eastAsia="x-none"/>
          <w14:ligatures w14:val="none"/>
        </w:rPr>
        <w:t xml:space="preserve">cały przedmiot zamówienia wyszczególniony poniżej, </w:t>
      </w:r>
      <w:r w:rsidRPr="004F7BDA">
        <w:rPr>
          <w:rFonts w:ascii="Calibri" w:eastAsia="Times New Roman" w:hAnsi="Calibri" w:cs="Calibri"/>
          <w:b/>
          <w:kern w:val="0"/>
          <w:lang w:eastAsia="x-none"/>
          <w14:ligatures w14:val="none"/>
        </w:rPr>
        <w:t xml:space="preserve">na minimalny okres podany </w:t>
      </w:r>
      <w:r w:rsidR="000C44AB">
        <w:rPr>
          <w:rFonts w:ascii="Calibri" w:eastAsia="Times New Roman" w:hAnsi="Calibri" w:cs="Calibri"/>
          <w:b/>
          <w:kern w:val="0"/>
          <w:lang w:eastAsia="x-none"/>
          <w14:ligatures w14:val="none"/>
        </w:rPr>
        <w:t xml:space="preserve">w </w:t>
      </w:r>
      <w:r w:rsidRPr="004F7BDA">
        <w:rPr>
          <w:rFonts w:ascii="Calibri" w:eastAsia="Times New Roman" w:hAnsi="Calibri" w:cs="Calibri"/>
          <w:b/>
          <w:kern w:val="0"/>
          <w:lang w:eastAsia="x-none"/>
          <w14:ligatures w14:val="none"/>
        </w:rPr>
        <w:t xml:space="preserve">opisie przedmiotu zamówienia. </w:t>
      </w:r>
    </w:p>
    <w:p w14:paraId="27310D01" w14:textId="77777777" w:rsidR="00563892" w:rsidRPr="004F7BDA" w:rsidRDefault="00563892" w:rsidP="004F7BDA">
      <w:pPr>
        <w:numPr>
          <w:ilvl w:val="2"/>
          <w:numId w:val="1"/>
        </w:numPr>
        <w:spacing w:after="0" w:line="276" w:lineRule="auto"/>
        <w:ind w:left="567" w:hanging="283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Zamawiającemu przysługują pełne uprawnienia z tytułu rękojmi za wady fizyczne wynikające z przepisów kodeksu cywilnego w terminach tam określonych – niezależnie od uprawnień z tytułu gwarancji.  </w:t>
      </w:r>
    </w:p>
    <w:p w14:paraId="1FCC95D7" w14:textId="77777777" w:rsidR="00563892" w:rsidRPr="004F7BDA" w:rsidRDefault="00563892" w:rsidP="004F7BDA">
      <w:pPr>
        <w:numPr>
          <w:ilvl w:val="2"/>
          <w:numId w:val="1"/>
        </w:numPr>
        <w:spacing w:after="0" w:line="276" w:lineRule="auto"/>
        <w:ind w:left="567" w:hanging="283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Wykonawca zobowiązuje się do usunięcia na własny koszt wszelkich szkód spowodowanych przez wykonawcę i powstałych w trakcie realizacji zamówienia. </w:t>
      </w:r>
    </w:p>
    <w:p w14:paraId="069D0E9C" w14:textId="75F3CD6C" w:rsidR="00563892" w:rsidRPr="004F7BDA" w:rsidRDefault="00563892" w:rsidP="004F7BDA">
      <w:pPr>
        <w:numPr>
          <w:ilvl w:val="2"/>
          <w:numId w:val="1"/>
        </w:numPr>
        <w:spacing w:after="0" w:line="276" w:lineRule="auto"/>
        <w:ind w:left="567" w:hanging="283"/>
        <w:contextualSpacing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>Wykonawca jest odpowiedzialny względem Zamawiającego za wady przedmiotu zamówienia zmniejszające jego wartość lub użyteczność i w przypadku poniesienia z tego powodu strat</w:t>
      </w:r>
      <w:r w:rsidR="001A3049"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przez Zamawiającego</w:t>
      </w:r>
      <w:r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>, Wykonawca zobowiązuje się do ich pokrycia.</w:t>
      </w:r>
      <w:bookmarkEnd w:id="0"/>
    </w:p>
    <w:p w14:paraId="61BE29F7" w14:textId="77777777" w:rsidR="009F777C" w:rsidRPr="009F777C" w:rsidRDefault="009F777C" w:rsidP="009F777C">
      <w:pPr>
        <w:pStyle w:val="Akapitzlist"/>
        <w:numPr>
          <w:ilvl w:val="0"/>
          <w:numId w:val="43"/>
        </w:numPr>
        <w:spacing w:after="0" w:line="276" w:lineRule="auto"/>
        <w:ind w:left="567" w:hanging="283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9F777C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 xml:space="preserve">Dostarczone wyposażenie będzie spełniać wymogi dostępności dla osób niepełnosprawnych, o których mowa w art. 100 ust. 1 ustawy </w:t>
      </w:r>
      <w:proofErr w:type="spellStart"/>
      <w:r w:rsidRPr="009F777C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Pzp</w:t>
      </w:r>
      <w:proofErr w:type="spellEnd"/>
      <w:r w:rsidRPr="009F777C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.</w:t>
      </w:r>
    </w:p>
    <w:p w14:paraId="1A7AF4EE" w14:textId="084CE9F5" w:rsidR="00012042" w:rsidRPr="009F777C" w:rsidRDefault="009F777C" w:rsidP="009F777C">
      <w:pPr>
        <w:pStyle w:val="Akapitzlist"/>
        <w:numPr>
          <w:ilvl w:val="0"/>
          <w:numId w:val="43"/>
        </w:numPr>
        <w:spacing w:after="0" w:line="276" w:lineRule="auto"/>
        <w:ind w:left="709" w:hanging="425"/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</w:pPr>
      <w:r w:rsidRPr="009F777C">
        <w:rPr>
          <w:rFonts w:cstheme="minorHAnsi"/>
          <w:bCs/>
          <w:color w:val="000000" w:themeColor="text1"/>
        </w:rPr>
        <w:t>D</w:t>
      </w:r>
      <w:r w:rsidR="0093338E" w:rsidRPr="009F777C">
        <w:rPr>
          <w:rFonts w:cstheme="minorHAnsi"/>
          <w:bCs/>
          <w:color w:val="000000" w:themeColor="text1"/>
        </w:rPr>
        <w:t xml:space="preserve">okumenty dotyczące potwierdzenia spełniania norm, zgodności z certyfikatami, karty informacyjne produktu, w tym potwierdzające wymagania energetyczne sprzętu zgodnie z opisem przedmiotu zamówienia oraz innych dokumentów potwierdzających spełnienie wymagań wynikających z SWZ </w:t>
      </w:r>
      <w:r w:rsidR="0093338E" w:rsidRPr="009F777C">
        <w:rPr>
          <w:rFonts w:ascii="Calibri" w:eastAsia="Times New Roman" w:hAnsi="Calibri" w:cs="Calibri"/>
          <w:color w:val="000000" w:themeColor="text1"/>
          <w:kern w:val="0"/>
          <w:lang w:eastAsia="pl-PL"/>
          <w14:ligatures w14:val="none"/>
        </w:rPr>
        <w:t>Wykonawca dostarczy Zamawiającemu na etapie dostawy.</w:t>
      </w:r>
    </w:p>
    <w:p w14:paraId="56D40E2B" w14:textId="77777777" w:rsidR="00563892" w:rsidRPr="004F7BDA" w:rsidRDefault="00563892" w:rsidP="004F7BDA">
      <w:pPr>
        <w:pStyle w:val="Akapitzlist"/>
        <w:widowControl w:val="0"/>
        <w:numPr>
          <w:ilvl w:val="1"/>
          <w:numId w:val="1"/>
        </w:numPr>
        <w:spacing w:after="0" w:line="276" w:lineRule="auto"/>
        <w:ind w:left="567" w:hanging="567"/>
        <w:outlineLvl w:val="3"/>
        <w:rPr>
          <w:rFonts w:ascii="Calibri" w:hAnsi="Calibri" w:cs="Calibri"/>
          <w:b/>
          <w:bCs/>
        </w:rPr>
      </w:pPr>
      <w:r w:rsidRPr="004F7BDA">
        <w:rPr>
          <w:rFonts w:ascii="Calibri" w:hAnsi="Calibri" w:cs="Calibri"/>
          <w:b/>
          <w:bCs/>
        </w:rPr>
        <w:t>Nazwa/y i kod/y Wspólnego Słownika Zamówień: (CPV):</w:t>
      </w:r>
    </w:p>
    <w:p w14:paraId="20306FC6" w14:textId="77777777" w:rsidR="00563892" w:rsidRPr="004F7BDA" w:rsidRDefault="00563892" w:rsidP="004F7BDA">
      <w:pPr>
        <w:pStyle w:val="Akapitzlist"/>
        <w:widowControl w:val="0"/>
        <w:spacing w:line="276" w:lineRule="auto"/>
        <w:ind w:left="567"/>
        <w:outlineLvl w:val="3"/>
        <w:rPr>
          <w:rFonts w:ascii="Calibri" w:hAnsi="Calibri" w:cs="Calibri"/>
          <w:i/>
          <w:iCs/>
        </w:rPr>
      </w:pPr>
      <w:r w:rsidRPr="004F7BDA">
        <w:rPr>
          <w:rFonts w:ascii="Calibri" w:hAnsi="Calibri" w:cs="Calibri"/>
          <w:i/>
          <w:iCs/>
        </w:rPr>
        <w:t>Główna klasyfikacja dla wszystkich części:</w:t>
      </w:r>
    </w:p>
    <w:p w14:paraId="7D3CC4D6" w14:textId="77777777" w:rsidR="00563892" w:rsidRPr="004F7BDA" w:rsidRDefault="00563892" w:rsidP="004F7BDA">
      <w:pPr>
        <w:pStyle w:val="Akapitzlist"/>
        <w:ind w:left="567"/>
        <w:rPr>
          <w:rFonts w:ascii="Calibri" w:hAnsi="Calibri" w:cs="Calibri"/>
          <w:b/>
          <w:bCs/>
          <w:i/>
          <w:iCs/>
        </w:rPr>
      </w:pPr>
      <w:r w:rsidRPr="004F7BDA">
        <w:rPr>
          <w:rFonts w:ascii="Calibri" w:hAnsi="Calibri" w:cs="Calibri"/>
          <w:b/>
          <w:bCs/>
          <w:i/>
          <w:iCs/>
        </w:rPr>
        <w:t>39162100 – 6  – Pomoce dydaktyczne</w:t>
      </w:r>
    </w:p>
    <w:p w14:paraId="55A5B59F" w14:textId="77777777" w:rsidR="004F7BDA" w:rsidRDefault="004F7BDA" w:rsidP="004F7BDA">
      <w:pPr>
        <w:pStyle w:val="Akapitzlist"/>
        <w:widowControl w:val="0"/>
        <w:spacing w:line="276" w:lineRule="auto"/>
        <w:ind w:left="567"/>
        <w:outlineLvl w:val="3"/>
        <w:rPr>
          <w:rFonts w:ascii="Calibri" w:hAnsi="Calibri" w:cs="Calibri"/>
          <w:i/>
          <w:iCs/>
        </w:rPr>
      </w:pPr>
    </w:p>
    <w:p w14:paraId="1F5831A4" w14:textId="63F1FDE2" w:rsidR="00563892" w:rsidRPr="004F7BDA" w:rsidRDefault="00563892" w:rsidP="004F7BDA">
      <w:pPr>
        <w:pStyle w:val="Akapitzlist"/>
        <w:widowControl w:val="0"/>
        <w:spacing w:line="276" w:lineRule="auto"/>
        <w:ind w:left="567"/>
        <w:outlineLvl w:val="3"/>
        <w:rPr>
          <w:rFonts w:ascii="Calibri" w:hAnsi="Calibri" w:cs="Calibri"/>
          <w:i/>
          <w:iCs/>
        </w:rPr>
      </w:pPr>
      <w:r w:rsidRPr="004F7BDA">
        <w:rPr>
          <w:rFonts w:ascii="Calibri" w:hAnsi="Calibri" w:cs="Calibri"/>
          <w:i/>
          <w:iCs/>
        </w:rPr>
        <w:t>Dodatkowe klasyfikacje:</w:t>
      </w:r>
    </w:p>
    <w:p w14:paraId="157529A3" w14:textId="5B3969D9" w:rsidR="00563892" w:rsidRPr="004F7BDA" w:rsidRDefault="00563892" w:rsidP="004F7BDA">
      <w:pPr>
        <w:pStyle w:val="Akapitzlist"/>
        <w:widowControl w:val="0"/>
        <w:numPr>
          <w:ilvl w:val="2"/>
          <w:numId w:val="1"/>
        </w:numPr>
        <w:tabs>
          <w:tab w:val="left" w:pos="1276"/>
        </w:tabs>
        <w:spacing w:after="0" w:line="276" w:lineRule="auto"/>
        <w:ind w:left="993" w:hanging="426"/>
        <w:outlineLvl w:val="3"/>
        <w:rPr>
          <w:rFonts w:ascii="Calibri" w:hAnsi="Calibri" w:cs="Calibri"/>
        </w:rPr>
      </w:pPr>
      <w:r w:rsidRPr="004F7BDA">
        <w:rPr>
          <w:rFonts w:ascii="Calibri" w:hAnsi="Calibri" w:cs="Calibri"/>
          <w:bCs/>
        </w:rPr>
        <w:t xml:space="preserve">w zakresie </w:t>
      </w:r>
      <w:r w:rsidRPr="004F7BDA">
        <w:rPr>
          <w:rFonts w:ascii="Calibri" w:hAnsi="Calibri" w:cs="Calibri"/>
          <w:b/>
        </w:rPr>
        <w:t>części 1</w:t>
      </w:r>
      <w:r w:rsidRPr="004F7BDA">
        <w:rPr>
          <w:rFonts w:ascii="Calibri" w:hAnsi="Calibri" w:cs="Calibri"/>
          <w:bCs/>
        </w:rPr>
        <w:t xml:space="preserve"> zamówienia:</w:t>
      </w:r>
      <w:r w:rsidR="00A812B8" w:rsidRPr="004F7BDA">
        <w:rPr>
          <w:rFonts w:ascii="Calibri" w:hAnsi="Calibri" w:cs="Calibri"/>
        </w:rPr>
        <w:t xml:space="preserve"> </w:t>
      </w:r>
      <w:r w:rsidR="00A812B8" w:rsidRPr="004F7BDA">
        <w:rPr>
          <w:rFonts w:ascii="Calibri" w:hAnsi="Calibri" w:cs="Calibri"/>
          <w:bCs/>
        </w:rPr>
        <w:t>Sprzęt komputerowy</w:t>
      </w:r>
    </w:p>
    <w:p w14:paraId="784A3963" w14:textId="504E81D8" w:rsidR="00A812B8" w:rsidRPr="004F7BDA" w:rsidRDefault="00563892" w:rsidP="004F7BDA">
      <w:pPr>
        <w:pStyle w:val="Akapitzlist"/>
        <w:widowControl w:val="0"/>
        <w:tabs>
          <w:tab w:val="left" w:pos="1276"/>
        </w:tabs>
        <w:spacing w:line="276" w:lineRule="auto"/>
        <w:ind w:left="993" w:hanging="426"/>
        <w:outlineLvl w:val="3"/>
        <w:rPr>
          <w:rFonts w:ascii="Calibri" w:eastAsia="SimSun" w:hAnsi="Calibri" w:cs="Calibri"/>
          <w:bCs/>
          <w:i/>
          <w:iCs/>
          <w:lang w:eastAsia="zh-CN"/>
        </w:rPr>
      </w:pPr>
      <w:r w:rsidRPr="004F7BDA">
        <w:rPr>
          <w:rFonts w:ascii="Calibri" w:hAnsi="Calibri" w:cs="Calibri"/>
          <w:bCs/>
        </w:rPr>
        <w:tab/>
      </w:r>
      <w:bookmarkStart w:id="1" w:name="_Hlk216643208"/>
      <w:bookmarkStart w:id="2" w:name="_Hlk216641361"/>
      <w:r w:rsidRPr="004F7BDA">
        <w:rPr>
          <w:rFonts w:ascii="Calibri" w:eastAsia="SimSun" w:hAnsi="Calibri" w:cs="Calibri"/>
          <w:bCs/>
          <w:i/>
          <w:iCs/>
          <w:lang w:eastAsia="zh-CN"/>
        </w:rPr>
        <w:t>30200000 – 1 - urządzenia komputerowe</w:t>
      </w:r>
      <w:bookmarkEnd w:id="1"/>
      <w:r w:rsidRPr="004F7BDA">
        <w:rPr>
          <w:rFonts w:ascii="Calibri" w:eastAsia="SimSun" w:hAnsi="Calibri" w:cs="Calibri"/>
          <w:bCs/>
          <w:i/>
          <w:iCs/>
          <w:lang w:eastAsia="zh-CN"/>
        </w:rPr>
        <w:t>;</w:t>
      </w:r>
    </w:p>
    <w:p w14:paraId="1E85CA46" w14:textId="45D40E04" w:rsidR="00563892" w:rsidRPr="004F7BDA" w:rsidRDefault="00563892" w:rsidP="004F7BDA">
      <w:pPr>
        <w:pStyle w:val="Akapitzlist"/>
        <w:widowControl w:val="0"/>
        <w:tabs>
          <w:tab w:val="left" w:pos="1276"/>
        </w:tabs>
        <w:spacing w:line="276" w:lineRule="auto"/>
        <w:ind w:left="993" w:hanging="426"/>
        <w:outlineLvl w:val="3"/>
        <w:rPr>
          <w:rFonts w:ascii="Calibri" w:eastAsia="SimSun" w:hAnsi="Calibri" w:cs="Calibri"/>
          <w:lang w:eastAsia="zh-CN"/>
        </w:rPr>
      </w:pPr>
      <w:r w:rsidRPr="004F7BDA">
        <w:rPr>
          <w:rFonts w:ascii="Calibri" w:eastAsia="SimSun" w:hAnsi="Calibri" w:cs="Calibri"/>
          <w:bCs/>
          <w:i/>
          <w:iCs/>
          <w:lang w:eastAsia="zh-CN"/>
        </w:rPr>
        <w:tab/>
        <w:t>48000000 – 8 - pakiety oprogramowania i systemy informatyczne</w:t>
      </w:r>
      <w:r w:rsidR="00B446D0" w:rsidRPr="004F7BDA">
        <w:rPr>
          <w:rFonts w:ascii="Calibri" w:eastAsia="SimSun" w:hAnsi="Calibri" w:cs="Calibri"/>
          <w:lang w:eastAsia="zh-CN"/>
        </w:rPr>
        <w:t>;</w:t>
      </w:r>
    </w:p>
    <w:p w14:paraId="0DAD9A67" w14:textId="1B5C7C34" w:rsidR="00563892" w:rsidRPr="004F7BDA" w:rsidRDefault="00563892" w:rsidP="004F7BDA">
      <w:pPr>
        <w:pStyle w:val="Akapitzlist"/>
        <w:widowControl w:val="0"/>
        <w:tabs>
          <w:tab w:val="left" w:pos="1276"/>
        </w:tabs>
        <w:spacing w:line="276" w:lineRule="auto"/>
        <w:ind w:left="993" w:hanging="426"/>
        <w:outlineLvl w:val="3"/>
        <w:rPr>
          <w:rFonts w:ascii="Calibri" w:eastAsia="SimSun" w:hAnsi="Calibri" w:cs="Calibri"/>
          <w:bCs/>
          <w:i/>
          <w:iCs/>
          <w:lang w:eastAsia="zh-CN"/>
        </w:rPr>
      </w:pPr>
      <w:r w:rsidRPr="004F7BDA">
        <w:rPr>
          <w:rFonts w:ascii="Calibri" w:eastAsia="SimSun" w:hAnsi="Calibri" w:cs="Calibri"/>
          <w:bCs/>
          <w:i/>
          <w:iCs/>
          <w:lang w:eastAsia="zh-CN"/>
        </w:rPr>
        <w:tab/>
        <w:t xml:space="preserve">32351200 – 0 </w:t>
      </w:r>
      <w:r w:rsidR="00B446D0" w:rsidRPr="004F7BDA">
        <w:rPr>
          <w:rFonts w:ascii="Calibri" w:eastAsia="SimSun" w:hAnsi="Calibri" w:cs="Calibri"/>
          <w:bCs/>
          <w:i/>
          <w:iCs/>
          <w:lang w:eastAsia="zh-CN"/>
        </w:rPr>
        <w:t>–</w:t>
      </w:r>
      <w:r w:rsidRPr="004F7BDA">
        <w:rPr>
          <w:rFonts w:ascii="Calibri" w:eastAsia="SimSun" w:hAnsi="Calibri" w:cs="Calibri"/>
          <w:bCs/>
          <w:i/>
          <w:iCs/>
          <w:lang w:eastAsia="zh-CN"/>
        </w:rPr>
        <w:t xml:space="preserve"> ekrany</w:t>
      </w:r>
      <w:r w:rsidR="00B446D0" w:rsidRPr="004F7BDA">
        <w:rPr>
          <w:rFonts w:ascii="Calibri" w:eastAsia="SimSun" w:hAnsi="Calibri" w:cs="Calibri"/>
          <w:bCs/>
          <w:i/>
          <w:iCs/>
          <w:lang w:eastAsia="zh-CN"/>
        </w:rPr>
        <w:t>;</w:t>
      </w:r>
    </w:p>
    <w:p w14:paraId="4143BB08" w14:textId="06298EF2" w:rsidR="00B446D0" w:rsidRPr="004F7BDA" w:rsidRDefault="00B446D0" w:rsidP="004F7BDA">
      <w:pPr>
        <w:pStyle w:val="Akapitzlist"/>
        <w:tabs>
          <w:tab w:val="left" w:pos="1276"/>
        </w:tabs>
        <w:ind w:left="993" w:hanging="426"/>
        <w:rPr>
          <w:rFonts w:ascii="Calibri" w:eastAsia="SimSun" w:hAnsi="Calibri" w:cs="Calibri"/>
          <w:bCs/>
          <w:i/>
          <w:iCs/>
          <w:lang w:eastAsia="zh-CN"/>
        </w:rPr>
      </w:pPr>
      <w:r w:rsidRPr="004F7BDA">
        <w:rPr>
          <w:rFonts w:ascii="Calibri" w:eastAsia="SimSun" w:hAnsi="Calibri" w:cs="Calibri"/>
          <w:bCs/>
          <w:i/>
          <w:iCs/>
          <w:lang w:eastAsia="zh-CN"/>
        </w:rPr>
        <w:tab/>
      </w:r>
    </w:p>
    <w:bookmarkEnd w:id="2"/>
    <w:p w14:paraId="58091305" w14:textId="3056F6E1" w:rsidR="00563892" w:rsidRPr="004F7BDA" w:rsidRDefault="00563892" w:rsidP="004F7BDA">
      <w:pPr>
        <w:pStyle w:val="Akapitzlist"/>
        <w:widowControl w:val="0"/>
        <w:numPr>
          <w:ilvl w:val="2"/>
          <w:numId w:val="1"/>
        </w:numPr>
        <w:tabs>
          <w:tab w:val="left" w:pos="1276"/>
        </w:tabs>
        <w:spacing w:after="0" w:line="276" w:lineRule="auto"/>
        <w:ind w:left="993" w:hanging="426"/>
        <w:outlineLvl w:val="3"/>
        <w:rPr>
          <w:rFonts w:ascii="Calibri" w:hAnsi="Calibri" w:cs="Calibri"/>
          <w:bCs/>
        </w:rPr>
      </w:pPr>
      <w:r w:rsidRPr="004F7BDA">
        <w:rPr>
          <w:rFonts w:ascii="Calibri" w:hAnsi="Calibri" w:cs="Calibri"/>
          <w:bCs/>
        </w:rPr>
        <w:t xml:space="preserve">w zakresie </w:t>
      </w:r>
      <w:r w:rsidRPr="004F7BDA">
        <w:rPr>
          <w:rFonts w:ascii="Calibri" w:hAnsi="Calibri" w:cs="Calibri"/>
          <w:b/>
        </w:rPr>
        <w:t>części 2</w:t>
      </w:r>
      <w:r w:rsidRPr="004F7BDA">
        <w:rPr>
          <w:rFonts w:ascii="Calibri" w:hAnsi="Calibri" w:cs="Calibri"/>
          <w:bCs/>
        </w:rPr>
        <w:t xml:space="preserve"> zamówienia:</w:t>
      </w:r>
      <w:r w:rsidR="00A812B8" w:rsidRPr="004F7BDA">
        <w:rPr>
          <w:rFonts w:ascii="Calibri" w:hAnsi="Calibri" w:cs="Calibri"/>
        </w:rPr>
        <w:t xml:space="preserve"> </w:t>
      </w:r>
      <w:r w:rsidR="00A812B8" w:rsidRPr="004F7BDA">
        <w:rPr>
          <w:rFonts w:ascii="Calibri" w:hAnsi="Calibri" w:cs="Calibri"/>
          <w:bCs/>
        </w:rPr>
        <w:t>Monitory</w:t>
      </w:r>
    </w:p>
    <w:p w14:paraId="10545713" w14:textId="5FA28D76" w:rsidR="008D4CBB" w:rsidRPr="008F2BFE" w:rsidRDefault="009F777C" w:rsidP="008F2BFE">
      <w:pPr>
        <w:widowControl w:val="0"/>
        <w:tabs>
          <w:tab w:val="left" w:pos="1276"/>
        </w:tabs>
        <w:spacing w:after="0"/>
        <w:outlineLvl w:val="3"/>
        <w:rPr>
          <w:rFonts w:ascii="Calibri" w:hAnsi="Calibri" w:cs="Calibri"/>
          <w:bCs/>
          <w:i/>
          <w:iCs/>
          <w:color w:val="000000" w:themeColor="text1"/>
        </w:rPr>
      </w:pPr>
      <w:r>
        <w:rPr>
          <w:rFonts w:cs="Calibri"/>
          <w:b/>
          <w:bCs/>
          <w:i/>
          <w:iCs/>
          <w:color w:val="0070C0"/>
        </w:rPr>
        <w:lastRenderedPageBreak/>
        <w:t xml:space="preserve">                       </w:t>
      </w:r>
      <w:r w:rsidR="008D4CBB" w:rsidRPr="008F2BFE">
        <w:rPr>
          <w:rFonts w:ascii="Calibri" w:hAnsi="Calibri" w:cs="Calibri"/>
          <w:i/>
          <w:iCs/>
          <w:color w:val="000000" w:themeColor="text1"/>
        </w:rPr>
        <w:t>30231320-6</w:t>
      </w:r>
      <w:r w:rsidR="008D4CBB" w:rsidRPr="008F2BFE">
        <w:rPr>
          <w:rFonts w:ascii="Calibri" w:hAnsi="Calibri" w:cs="Calibri"/>
          <w:bCs/>
          <w:i/>
          <w:iCs/>
          <w:color w:val="000000" w:themeColor="text1"/>
        </w:rPr>
        <w:t xml:space="preserve">  - </w:t>
      </w:r>
      <w:r w:rsidR="008D4CBB" w:rsidRPr="008F2BFE">
        <w:rPr>
          <w:rFonts w:ascii="Calibri" w:eastAsia="Times New Roman" w:hAnsi="Calibri" w:cs="Calibri"/>
          <w:bCs/>
          <w:i/>
          <w:iCs/>
          <w:color w:val="000000" w:themeColor="text1"/>
        </w:rPr>
        <w:t>monitory dotykowe</w:t>
      </w:r>
    </w:p>
    <w:p w14:paraId="4A11C21C" w14:textId="77777777" w:rsidR="00B446D0" w:rsidRPr="004F7BDA" w:rsidRDefault="00B446D0" w:rsidP="008F2BFE">
      <w:pPr>
        <w:pStyle w:val="Akapitzlist"/>
        <w:widowControl w:val="0"/>
        <w:tabs>
          <w:tab w:val="left" w:pos="1276"/>
        </w:tabs>
        <w:spacing w:after="0" w:line="276" w:lineRule="auto"/>
        <w:ind w:left="993"/>
        <w:outlineLvl w:val="3"/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  <w:i/>
          <w:iCs/>
        </w:rPr>
        <w:t>48000000 – 8 - pakiety oprogramowania i systemy informatyczne;</w:t>
      </w:r>
    </w:p>
    <w:p w14:paraId="53E753BF" w14:textId="77777777" w:rsidR="00B446D0" w:rsidRPr="004F7BDA" w:rsidRDefault="00B446D0" w:rsidP="004F7BDA">
      <w:pPr>
        <w:pStyle w:val="Akapitzlist"/>
        <w:widowControl w:val="0"/>
        <w:tabs>
          <w:tab w:val="left" w:pos="1276"/>
        </w:tabs>
        <w:spacing w:after="0" w:line="276" w:lineRule="auto"/>
        <w:ind w:left="993"/>
        <w:outlineLvl w:val="3"/>
        <w:rPr>
          <w:rFonts w:ascii="Calibri" w:hAnsi="Calibri" w:cs="Calibri"/>
          <w:bCs/>
          <w:i/>
          <w:iCs/>
        </w:rPr>
      </w:pPr>
    </w:p>
    <w:p w14:paraId="72765E77" w14:textId="72B158B4" w:rsidR="00B446D0" w:rsidRPr="004F7BDA" w:rsidRDefault="00563892" w:rsidP="004F7BDA">
      <w:pPr>
        <w:pStyle w:val="Akapitzlist"/>
        <w:widowControl w:val="0"/>
        <w:numPr>
          <w:ilvl w:val="2"/>
          <w:numId w:val="1"/>
        </w:numPr>
        <w:tabs>
          <w:tab w:val="left" w:pos="993"/>
        </w:tabs>
        <w:spacing w:line="276" w:lineRule="auto"/>
        <w:ind w:firstLine="207"/>
        <w:outlineLvl w:val="3"/>
        <w:rPr>
          <w:rFonts w:ascii="Calibri" w:hAnsi="Calibri" w:cs="Calibri"/>
        </w:rPr>
      </w:pPr>
      <w:bookmarkStart w:id="3" w:name="_Hlk216547392"/>
      <w:r w:rsidRPr="004F7BDA">
        <w:rPr>
          <w:rFonts w:ascii="Calibri" w:hAnsi="Calibri" w:cs="Calibri"/>
          <w:bCs/>
        </w:rPr>
        <w:t xml:space="preserve">w zakresie </w:t>
      </w:r>
      <w:r w:rsidRPr="004F7BDA">
        <w:rPr>
          <w:rFonts w:ascii="Calibri" w:hAnsi="Calibri" w:cs="Calibri"/>
          <w:b/>
        </w:rPr>
        <w:t>części 3</w:t>
      </w:r>
      <w:r w:rsidRPr="004F7BDA">
        <w:rPr>
          <w:rFonts w:ascii="Calibri" w:hAnsi="Calibri" w:cs="Calibri"/>
          <w:bCs/>
        </w:rPr>
        <w:t xml:space="preserve"> zamówienia</w:t>
      </w:r>
      <w:bookmarkEnd w:id="3"/>
      <w:r w:rsidRPr="004F7BDA">
        <w:rPr>
          <w:rFonts w:ascii="Calibri" w:hAnsi="Calibri" w:cs="Calibri"/>
          <w:bCs/>
        </w:rPr>
        <w:t>:</w:t>
      </w:r>
      <w:r w:rsidR="00544ED2" w:rsidRPr="004F7BDA">
        <w:rPr>
          <w:rFonts w:ascii="Calibri" w:hAnsi="Calibri" w:cs="Calibri"/>
        </w:rPr>
        <w:t xml:space="preserve"> </w:t>
      </w:r>
      <w:r w:rsidR="00544ED2" w:rsidRPr="004F7BDA">
        <w:rPr>
          <w:rFonts w:ascii="Calibri" w:hAnsi="Calibri" w:cs="Calibri"/>
          <w:bCs/>
        </w:rPr>
        <w:t>Urządzenia drukujące i skanery</w:t>
      </w:r>
    </w:p>
    <w:p w14:paraId="7A72742F" w14:textId="6DA413B1" w:rsidR="00544ED2" w:rsidRPr="004F7BDA" w:rsidRDefault="00544ED2" w:rsidP="004F7BDA">
      <w:pPr>
        <w:pStyle w:val="Akapitzlist"/>
        <w:widowControl w:val="0"/>
        <w:tabs>
          <w:tab w:val="left" w:pos="993"/>
          <w:tab w:val="left" w:pos="1956"/>
        </w:tabs>
        <w:spacing w:line="276" w:lineRule="auto"/>
        <w:ind w:left="567"/>
        <w:outlineLvl w:val="3"/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  <w:i/>
          <w:iCs/>
        </w:rPr>
        <w:tab/>
        <w:t>42962000 - 7 - urządzenia drukujące i graficzne;</w:t>
      </w:r>
    </w:p>
    <w:p w14:paraId="2E65FC51" w14:textId="22AF3199" w:rsidR="00563892" w:rsidRPr="004F7BDA" w:rsidRDefault="00563892" w:rsidP="004F7BDA">
      <w:pPr>
        <w:pStyle w:val="Akapitzlist"/>
        <w:widowControl w:val="0"/>
        <w:tabs>
          <w:tab w:val="left" w:pos="993"/>
          <w:tab w:val="left" w:pos="1956"/>
        </w:tabs>
        <w:spacing w:line="276" w:lineRule="auto"/>
        <w:ind w:left="567"/>
        <w:outlineLvl w:val="3"/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  <w:i/>
          <w:iCs/>
        </w:rPr>
        <w:tab/>
      </w:r>
    </w:p>
    <w:p w14:paraId="593B4AC3" w14:textId="0AB309E2" w:rsidR="00563892" w:rsidRPr="004F7BDA" w:rsidRDefault="00563892" w:rsidP="004F7BDA">
      <w:pPr>
        <w:pStyle w:val="Akapitzlist"/>
        <w:numPr>
          <w:ilvl w:val="2"/>
          <w:numId w:val="1"/>
        </w:numPr>
        <w:tabs>
          <w:tab w:val="left" w:pos="993"/>
        </w:tabs>
        <w:ind w:firstLine="207"/>
        <w:rPr>
          <w:rFonts w:ascii="Calibri" w:hAnsi="Calibri" w:cs="Calibri"/>
          <w:bCs/>
        </w:rPr>
      </w:pPr>
      <w:r w:rsidRPr="004F7BDA">
        <w:rPr>
          <w:rFonts w:ascii="Calibri" w:hAnsi="Calibri" w:cs="Calibri"/>
          <w:bCs/>
        </w:rPr>
        <w:t xml:space="preserve">w zakresie </w:t>
      </w:r>
      <w:r w:rsidRPr="004F7BDA">
        <w:rPr>
          <w:rFonts w:ascii="Calibri" w:hAnsi="Calibri" w:cs="Calibri"/>
          <w:b/>
        </w:rPr>
        <w:t>części 4</w:t>
      </w:r>
      <w:r w:rsidRPr="004F7BDA">
        <w:rPr>
          <w:rFonts w:ascii="Calibri" w:hAnsi="Calibri" w:cs="Calibri"/>
          <w:bCs/>
        </w:rPr>
        <w:t xml:space="preserve"> zamówienia:</w:t>
      </w:r>
      <w:r w:rsidR="00544ED2" w:rsidRPr="004F7BDA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="00544ED2" w:rsidRPr="004F7BDA">
        <w:rPr>
          <w:rFonts w:ascii="Calibri" w:hAnsi="Calibri" w:cs="Calibri"/>
          <w:bCs/>
        </w:rPr>
        <w:t>Urządzenia do druku i skanu 3D</w:t>
      </w:r>
    </w:p>
    <w:p w14:paraId="28DE4E43" w14:textId="3C027A90" w:rsidR="00B446D0" w:rsidRPr="004F7BDA" w:rsidRDefault="00B446D0" w:rsidP="004F7BDA">
      <w:pPr>
        <w:pStyle w:val="Akapitzlist"/>
        <w:widowControl w:val="0"/>
        <w:tabs>
          <w:tab w:val="left" w:pos="1276"/>
          <w:tab w:val="left" w:pos="1956"/>
        </w:tabs>
        <w:spacing w:line="276" w:lineRule="auto"/>
        <w:ind w:left="993" w:hanging="426"/>
        <w:outlineLvl w:val="3"/>
        <w:rPr>
          <w:rFonts w:ascii="Calibri" w:hAnsi="Calibri" w:cs="Calibri"/>
          <w:bCs/>
          <w:i/>
          <w:iCs/>
        </w:rPr>
      </w:pPr>
      <w:bookmarkStart w:id="4" w:name="_Hlk217219688"/>
      <w:r w:rsidRPr="004F7BDA">
        <w:rPr>
          <w:rFonts w:ascii="Calibri" w:hAnsi="Calibri" w:cs="Calibri"/>
          <w:bCs/>
          <w:i/>
          <w:iCs/>
        </w:rPr>
        <w:tab/>
        <w:t>30232100 – 5 - drukarki i plotery;</w:t>
      </w:r>
    </w:p>
    <w:p w14:paraId="4464359C" w14:textId="4A945C6B" w:rsidR="00544ED2" w:rsidRPr="004F7BDA" w:rsidRDefault="00544ED2" w:rsidP="004F7BDA">
      <w:pPr>
        <w:pStyle w:val="Akapitzlist"/>
        <w:widowControl w:val="0"/>
        <w:tabs>
          <w:tab w:val="left" w:pos="1276"/>
          <w:tab w:val="left" w:pos="1956"/>
        </w:tabs>
        <w:spacing w:line="276" w:lineRule="auto"/>
        <w:ind w:left="993" w:hanging="426"/>
        <w:outlineLvl w:val="3"/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  <w:i/>
          <w:iCs/>
        </w:rPr>
        <w:tab/>
        <w:t>42962000 - 7 - urządzenia drukujące i graficzne;</w:t>
      </w:r>
    </w:p>
    <w:bookmarkEnd w:id="4"/>
    <w:p w14:paraId="736D1D1B" w14:textId="77777777" w:rsidR="00B446D0" w:rsidRPr="004F7BDA" w:rsidRDefault="00B446D0" w:rsidP="004F7BDA">
      <w:pPr>
        <w:pStyle w:val="Akapitzlist"/>
        <w:tabs>
          <w:tab w:val="left" w:pos="993"/>
        </w:tabs>
        <w:rPr>
          <w:rFonts w:ascii="Calibri" w:hAnsi="Calibri" w:cs="Calibri"/>
          <w:bCs/>
        </w:rPr>
      </w:pPr>
      <w:r w:rsidRPr="004F7BDA">
        <w:rPr>
          <w:rFonts w:ascii="Calibri" w:hAnsi="Calibri" w:cs="Calibri"/>
          <w:bCs/>
          <w:i/>
          <w:iCs/>
        </w:rPr>
        <w:tab/>
        <w:t>48000000 – 8 - pakiety oprogramowania i systemy informatyczne</w:t>
      </w:r>
      <w:r w:rsidRPr="004F7BDA">
        <w:rPr>
          <w:rFonts w:ascii="Calibri" w:hAnsi="Calibri" w:cs="Calibri"/>
          <w:bCs/>
        </w:rPr>
        <w:t>;</w:t>
      </w:r>
    </w:p>
    <w:p w14:paraId="7AC254F5" w14:textId="3D65CA4D" w:rsidR="00544ED2" w:rsidRPr="004F7BDA" w:rsidRDefault="00544ED2" w:rsidP="004F7BDA">
      <w:pPr>
        <w:pStyle w:val="Akapitzlist"/>
        <w:tabs>
          <w:tab w:val="left" w:pos="993"/>
        </w:tabs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  <w:i/>
          <w:iCs/>
        </w:rPr>
        <w:tab/>
        <w:t>42940000 – 7 - maszyny do obróbki cieplnej tworzyw</w:t>
      </w:r>
    </w:p>
    <w:p w14:paraId="7111B768" w14:textId="77777777" w:rsidR="00B446D0" w:rsidRPr="004F7BDA" w:rsidRDefault="00B446D0" w:rsidP="004F7BDA">
      <w:pPr>
        <w:pStyle w:val="Akapitzlist"/>
        <w:tabs>
          <w:tab w:val="left" w:pos="993"/>
        </w:tabs>
        <w:rPr>
          <w:rFonts w:ascii="Calibri" w:hAnsi="Calibri" w:cs="Calibri"/>
        </w:rPr>
      </w:pPr>
    </w:p>
    <w:p w14:paraId="3E5D9A47" w14:textId="11904C83" w:rsidR="003607C6" w:rsidRPr="004F7BDA" w:rsidRDefault="00563892" w:rsidP="004F7BDA">
      <w:pPr>
        <w:pStyle w:val="Akapitzlist"/>
        <w:widowControl w:val="0"/>
        <w:numPr>
          <w:ilvl w:val="2"/>
          <w:numId w:val="1"/>
        </w:numPr>
        <w:tabs>
          <w:tab w:val="left" w:pos="993"/>
        </w:tabs>
        <w:spacing w:after="0" w:line="276" w:lineRule="auto"/>
        <w:ind w:left="993" w:hanging="426"/>
        <w:outlineLvl w:val="3"/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</w:rPr>
        <w:t xml:space="preserve">w zakresie </w:t>
      </w:r>
      <w:r w:rsidRPr="004F7BDA">
        <w:rPr>
          <w:rFonts w:ascii="Calibri" w:hAnsi="Calibri" w:cs="Calibri"/>
          <w:b/>
        </w:rPr>
        <w:t xml:space="preserve">części </w:t>
      </w:r>
      <w:r w:rsidR="006F43B2" w:rsidRPr="004F7BDA">
        <w:rPr>
          <w:rFonts w:ascii="Calibri" w:hAnsi="Calibri" w:cs="Calibri"/>
          <w:b/>
        </w:rPr>
        <w:t>5</w:t>
      </w:r>
      <w:r w:rsidRPr="004F7BDA">
        <w:rPr>
          <w:rFonts w:ascii="Calibri" w:hAnsi="Calibri" w:cs="Calibri"/>
          <w:bCs/>
        </w:rPr>
        <w:t xml:space="preserve"> zamówienia:</w:t>
      </w:r>
      <w:r w:rsidR="003607C6" w:rsidRPr="004F7BDA">
        <w:rPr>
          <w:rFonts w:ascii="Calibri" w:hAnsi="Calibri" w:cs="Calibri"/>
        </w:rPr>
        <w:t xml:space="preserve"> Tablety graficzne</w:t>
      </w:r>
    </w:p>
    <w:p w14:paraId="6A7F9EBA" w14:textId="5D2F5623" w:rsidR="003607C6" w:rsidRPr="004F7BDA" w:rsidRDefault="003607C6" w:rsidP="004F7BDA">
      <w:pPr>
        <w:pStyle w:val="Akapitzlist"/>
        <w:widowControl w:val="0"/>
        <w:tabs>
          <w:tab w:val="left" w:pos="993"/>
        </w:tabs>
        <w:spacing w:after="0" w:line="276" w:lineRule="auto"/>
        <w:ind w:left="993"/>
        <w:outlineLvl w:val="3"/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  <w:i/>
          <w:iCs/>
        </w:rPr>
        <w:t>30213200 – 7 - Komputer tablet</w:t>
      </w:r>
    </w:p>
    <w:p w14:paraId="3F15C864" w14:textId="77777777" w:rsidR="003607C6" w:rsidRPr="004F7BDA" w:rsidRDefault="003607C6" w:rsidP="004F7BDA">
      <w:pPr>
        <w:pStyle w:val="Akapitzlist"/>
        <w:widowControl w:val="0"/>
        <w:tabs>
          <w:tab w:val="left" w:pos="1276"/>
          <w:tab w:val="left" w:pos="1956"/>
        </w:tabs>
        <w:spacing w:line="276" w:lineRule="auto"/>
        <w:ind w:left="993" w:hanging="426"/>
        <w:outlineLvl w:val="3"/>
        <w:rPr>
          <w:rFonts w:ascii="Calibri" w:hAnsi="Calibri" w:cs="Calibri"/>
          <w:bCs/>
        </w:rPr>
      </w:pPr>
    </w:p>
    <w:p w14:paraId="5C36DF4D" w14:textId="1AFA562D" w:rsidR="00563892" w:rsidRPr="004F7BDA" w:rsidRDefault="00563892" w:rsidP="004F7BDA">
      <w:pPr>
        <w:pStyle w:val="Akapitzlist"/>
        <w:widowControl w:val="0"/>
        <w:numPr>
          <w:ilvl w:val="2"/>
          <w:numId w:val="1"/>
        </w:numPr>
        <w:tabs>
          <w:tab w:val="left" w:pos="993"/>
        </w:tabs>
        <w:spacing w:after="0" w:line="276" w:lineRule="auto"/>
        <w:ind w:left="851" w:hanging="284"/>
        <w:outlineLvl w:val="3"/>
        <w:rPr>
          <w:rFonts w:ascii="Calibri" w:hAnsi="Calibri" w:cs="Calibri"/>
        </w:rPr>
      </w:pPr>
      <w:r w:rsidRPr="004F7BDA">
        <w:rPr>
          <w:rFonts w:ascii="Calibri" w:hAnsi="Calibri" w:cs="Calibri"/>
          <w:bCs/>
        </w:rPr>
        <w:t xml:space="preserve">w zakresie </w:t>
      </w:r>
      <w:r w:rsidRPr="004F7BDA">
        <w:rPr>
          <w:rFonts w:ascii="Calibri" w:hAnsi="Calibri" w:cs="Calibri"/>
          <w:b/>
        </w:rPr>
        <w:t xml:space="preserve">części </w:t>
      </w:r>
      <w:r w:rsidR="006F43B2" w:rsidRPr="004F7BDA">
        <w:rPr>
          <w:rFonts w:ascii="Calibri" w:hAnsi="Calibri" w:cs="Calibri"/>
          <w:b/>
        </w:rPr>
        <w:t>6</w:t>
      </w:r>
      <w:r w:rsidRPr="004F7BDA">
        <w:rPr>
          <w:rFonts w:ascii="Calibri" w:hAnsi="Calibri" w:cs="Calibri"/>
          <w:bCs/>
        </w:rPr>
        <w:t xml:space="preserve"> zamówienia:</w:t>
      </w:r>
      <w:r w:rsidR="003607C6" w:rsidRPr="004F7BDA">
        <w:rPr>
          <w:rFonts w:ascii="Calibri" w:hAnsi="Calibri" w:cs="Calibri"/>
          <w:bCs/>
        </w:rPr>
        <w:t xml:space="preserve"> Sprzęt VR</w:t>
      </w:r>
    </w:p>
    <w:p w14:paraId="444439BD" w14:textId="77777777" w:rsidR="003D7373" w:rsidRPr="008F2BFE" w:rsidRDefault="003D7373" w:rsidP="003D7373">
      <w:pPr>
        <w:pStyle w:val="Akapitzlist"/>
        <w:widowControl w:val="0"/>
        <w:tabs>
          <w:tab w:val="left" w:pos="1276"/>
          <w:tab w:val="left" w:pos="1956"/>
        </w:tabs>
        <w:ind w:left="851"/>
        <w:outlineLvl w:val="3"/>
        <w:rPr>
          <w:rFonts w:ascii="Calibri" w:eastAsia="SimSun" w:hAnsi="Calibri" w:cs="Calibri"/>
          <w:bCs/>
          <w:i/>
          <w:iCs/>
          <w:color w:val="000000" w:themeColor="text1"/>
        </w:rPr>
      </w:pPr>
      <w:r w:rsidRPr="008F2BFE">
        <w:rPr>
          <w:rFonts w:ascii="Calibri" w:eastAsia="SimSun" w:hAnsi="Calibri" w:cs="Calibri"/>
          <w:bCs/>
          <w:i/>
          <w:iCs/>
          <w:color w:val="000000" w:themeColor="text1"/>
        </w:rPr>
        <w:t>32322000-6 Urządzenia multimedialne</w:t>
      </w:r>
    </w:p>
    <w:p w14:paraId="5F3707B3" w14:textId="77777777" w:rsidR="004F7BDA" w:rsidRPr="004F7BDA" w:rsidRDefault="004F7BDA" w:rsidP="004F7BDA">
      <w:pPr>
        <w:pStyle w:val="Akapitzlist"/>
        <w:widowControl w:val="0"/>
        <w:tabs>
          <w:tab w:val="left" w:pos="1276"/>
          <w:tab w:val="left" w:pos="1956"/>
        </w:tabs>
        <w:spacing w:line="276" w:lineRule="auto"/>
        <w:ind w:left="851"/>
        <w:outlineLvl w:val="3"/>
        <w:rPr>
          <w:rFonts w:ascii="Calibri" w:hAnsi="Calibri" w:cs="Calibri"/>
          <w:bCs/>
          <w:i/>
          <w:iCs/>
        </w:rPr>
      </w:pPr>
    </w:p>
    <w:p w14:paraId="3E0797D6" w14:textId="6A174699" w:rsidR="00C17D93" w:rsidRPr="004F7BDA" w:rsidRDefault="00C17D93" w:rsidP="004F7BDA">
      <w:pPr>
        <w:pStyle w:val="Akapitzlist"/>
        <w:widowControl w:val="0"/>
        <w:numPr>
          <w:ilvl w:val="2"/>
          <w:numId w:val="1"/>
        </w:numPr>
        <w:tabs>
          <w:tab w:val="left" w:pos="993"/>
        </w:tabs>
        <w:spacing w:after="0" w:line="276" w:lineRule="auto"/>
        <w:ind w:left="851"/>
        <w:outlineLvl w:val="3"/>
        <w:rPr>
          <w:rFonts w:ascii="Calibri" w:hAnsi="Calibri" w:cs="Calibri"/>
          <w:bCs/>
        </w:rPr>
      </w:pPr>
      <w:bookmarkStart w:id="5" w:name="_Hlk216643274"/>
      <w:r w:rsidRPr="004F7BDA">
        <w:rPr>
          <w:rFonts w:ascii="Calibri" w:hAnsi="Calibri" w:cs="Calibri"/>
        </w:rPr>
        <w:t xml:space="preserve">w zakresie </w:t>
      </w:r>
      <w:r w:rsidRPr="004F7BDA">
        <w:rPr>
          <w:rFonts w:ascii="Calibri" w:hAnsi="Calibri" w:cs="Calibri"/>
          <w:b/>
          <w:bCs/>
        </w:rPr>
        <w:t xml:space="preserve">części </w:t>
      </w:r>
      <w:r w:rsidR="006F43B2" w:rsidRPr="004F7BDA">
        <w:rPr>
          <w:rFonts w:ascii="Calibri" w:hAnsi="Calibri" w:cs="Calibri"/>
          <w:b/>
          <w:bCs/>
        </w:rPr>
        <w:t>7</w:t>
      </w:r>
      <w:r w:rsidRPr="004F7BDA">
        <w:rPr>
          <w:rFonts w:ascii="Calibri" w:hAnsi="Calibri" w:cs="Calibri"/>
        </w:rPr>
        <w:t xml:space="preserve"> zamówienia: Meble do pracowni specjalistycznych</w:t>
      </w:r>
    </w:p>
    <w:p w14:paraId="04A1AB99" w14:textId="67E76C01" w:rsidR="00C17D93" w:rsidRPr="004F7BDA" w:rsidRDefault="00C17D93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  <w:i/>
          <w:iCs/>
        </w:rPr>
        <w:t xml:space="preserve"> 39141300 – 5 – </w:t>
      </w:r>
      <w:r w:rsidR="004F7BDA">
        <w:rPr>
          <w:rFonts w:ascii="Calibri" w:hAnsi="Calibri" w:cs="Calibri"/>
          <w:bCs/>
          <w:i/>
          <w:iCs/>
        </w:rPr>
        <w:t>S</w:t>
      </w:r>
      <w:r w:rsidRPr="004F7BDA">
        <w:rPr>
          <w:rFonts w:ascii="Calibri" w:hAnsi="Calibri" w:cs="Calibri"/>
          <w:bCs/>
          <w:i/>
          <w:iCs/>
        </w:rPr>
        <w:t>zafy</w:t>
      </w:r>
      <w:bookmarkEnd w:id="5"/>
      <w:r w:rsidRPr="004F7BDA">
        <w:rPr>
          <w:rFonts w:ascii="Calibri" w:hAnsi="Calibri" w:cs="Calibri"/>
          <w:bCs/>
          <w:i/>
          <w:iCs/>
        </w:rPr>
        <w:t>;</w:t>
      </w:r>
    </w:p>
    <w:p w14:paraId="121F26CA" w14:textId="6A9494E1" w:rsidR="00C17D93" w:rsidRPr="004F7BDA" w:rsidRDefault="00C17D93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  <w:i/>
          <w:iCs/>
        </w:rPr>
        <w:t>39113100 – 8 – Fotele;</w:t>
      </w:r>
    </w:p>
    <w:p w14:paraId="350C0C10" w14:textId="74A1F397" w:rsidR="00C17D93" w:rsidRPr="004F7BDA" w:rsidRDefault="00C17D93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  <w:i/>
          <w:iCs/>
        </w:rPr>
        <w:t>39113600 – 3 – Ławki;</w:t>
      </w:r>
    </w:p>
    <w:p w14:paraId="654E5D5F" w14:textId="5E07EA74" w:rsidR="00563892" w:rsidRDefault="006D4E1B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  <w:r w:rsidRPr="004F7BDA">
        <w:rPr>
          <w:rFonts w:ascii="Calibri" w:hAnsi="Calibri" w:cs="Calibri"/>
          <w:bCs/>
          <w:i/>
          <w:iCs/>
        </w:rPr>
        <w:t>39113000 – 7 - Różne siedziska i krzesła.</w:t>
      </w:r>
    </w:p>
    <w:p w14:paraId="10993535" w14:textId="77777777" w:rsidR="00C01A61" w:rsidRDefault="00C01A61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</w:p>
    <w:p w14:paraId="32FE7680" w14:textId="77777777" w:rsidR="00C01A61" w:rsidRDefault="00C01A61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</w:p>
    <w:p w14:paraId="278AACA4" w14:textId="77777777" w:rsidR="00C01A61" w:rsidRDefault="00C01A61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</w:p>
    <w:p w14:paraId="4AB5BC94" w14:textId="77777777" w:rsidR="009F777C" w:rsidRDefault="009F777C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</w:p>
    <w:p w14:paraId="4355A81E" w14:textId="77777777" w:rsidR="009F777C" w:rsidRDefault="009F777C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</w:p>
    <w:p w14:paraId="769B46A8" w14:textId="77777777" w:rsidR="009F777C" w:rsidRDefault="009F777C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</w:p>
    <w:p w14:paraId="04C6AEDB" w14:textId="77777777" w:rsidR="008F2BFE" w:rsidRPr="004F7BDA" w:rsidRDefault="008F2BFE" w:rsidP="004F7BDA">
      <w:pPr>
        <w:pStyle w:val="Akapitzlist"/>
        <w:tabs>
          <w:tab w:val="left" w:pos="1276"/>
          <w:tab w:val="left" w:pos="1956"/>
        </w:tabs>
        <w:ind w:left="851"/>
        <w:rPr>
          <w:rFonts w:ascii="Calibri" w:hAnsi="Calibri" w:cs="Calibri"/>
          <w:bCs/>
          <w:i/>
          <w:iCs/>
        </w:rPr>
      </w:pPr>
    </w:p>
    <w:p w14:paraId="220E02FD" w14:textId="1349EFCE" w:rsidR="00B94C19" w:rsidRPr="004F7BDA" w:rsidRDefault="00B94C19" w:rsidP="004F7BDA">
      <w:pPr>
        <w:rPr>
          <w:rFonts w:ascii="Calibri" w:hAnsi="Calibri" w:cs="Calibri"/>
        </w:rPr>
      </w:pPr>
      <w:r w:rsidRPr="004F7BDA">
        <w:rPr>
          <w:rFonts w:ascii="Calibri" w:hAnsi="Calibri" w:cs="Calibri"/>
        </w:rPr>
        <w:lastRenderedPageBreak/>
        <w:t xml:space="preserve">Szczegółowy </w:t>
      </w:r>
      <w:r w:rsidR="0068398B">
        <w:rPr>
          <w:rFonts w:ascii="Calibri" w:hAnsi="Calibri" w:cs="Calibri"/>
        </w:rPr>
        <w:t>o</w:t>
      </w:r>
      <w:r w:rsidRPr="004F7BDA">
        <w:rPr>
          <w:rFonts w:ascii="Calibri" w:hAnsi="Calibri" w:cs="Calibri"/>
        </w:rPr>
        <w:t xml:space="preserve">pis przedmiotu zamówienia: </w:t>
      </w:r>
    </w:p>
    <w:p w14:paraId="04F8A27A" w14:textId="0692E774" w:rsidR="00B94C19" w:rsidRPr="004F7BDA" w:rsidRDefault="00B94C19" w:rsidP="004F7BDA">
      <w:pPr>
        <w:shd w:val="clear" w:color="auto" w:fill="CAEDFB" w:themeFill="accent4" w:themeFillTint="33"/>
        <w:rPr>
          <w:rFonts w:ascii="Calibri" w:hAnsi="Calibri" w:cs="Calibri"/>
        </w:rPr>
      </w:pPr>
      <w:r w:rsidRPr="004F7BDA">
        <w:rPr>
          <w:rFonts w:ascii="Calibri" w:hAnsi="Calibri" w:cs="Calibri"/>
        </w:rPr>
        <w:t>Część 1: Sprzęt komputerowy</w:t>
      </w:r>
    </w:p>
    <w:tbl>
      <w:tblPr>
        <w:tblStyle w:val="Tabela-Siatka"/>
        <w:tblW w:w="14170" w:type="dxa"/>
        <w:tblLook w:val="04A0" w:firstRow="1" w:lastRow="0" w:firstColumn="1" w:lastColumn="0" w:noHBand="0" w:noVBand="1"/>
      </w:tblPr>
      <w:tblGrid>
        <w:gridCol w:w="871"/>
        <w:gridCol w:w="1520"/>
        <w:gridCol w:w="979"/>
        <w:gridCol w:w="8842"/>
        <w:gridCol w:w="1958"/>
      </w:tblGrid>
      <w:tr w:rsidR="00FD55BA" w:rsidRPr="004F7BDA" w14:paraId="61B5B961" w14:textId="77777777" w:rsidTr="004864DB">
        <w:trPr>
          <w:trHeight w:val="517"/>
        </w:trPr>
        <w:tc>
          <w:tcPr>
            <w:tcW w:w="871" w:type="dxa"/>
          </w:tcPr>
          <w:p w14:paraId="21AD6E46" w14:textId="63562BAA" w:rsidR="00FD55BA" w:rsidRPr="004F7BDA" w:rsidRDefault="00FD55B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Nr pozycji</w:t>
            </w:r>
          </w:p>
        </w:tc>
        <w:tc>
          <w:tcPr>
            <w:tcW w:w="1520" w:type="dxa"/>
          </w:tcPr>
          <w:p w14:paraId="156C4747" w14:textId="725CE1D3" w:rsidR="00FD55BA" w:rsidRPr="004F7BDA" w:rsidRDefault="00FD55B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nazwa</w:t>
            </w:r>
          </w:p>
        </w:tc>
        <w:tc>
          <w:tcPr>
            <w:tcW w:w="979" w:type="dxa"/>
          </w:tcPr>
          <w:p w14:paraId="75F72C15" w14:textId="3F9A2AC0" w:rsidR="00FD55BA" w:rsidRPr="004F7BDA" w:rsidRDefault="00FD55B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ilość</w:t>
            </w:r>
          </w:p>
        </w:tc>
        <w:tc>
          <w:tcPr>
            <w:tcW w:w="8842" w:type="dxa"/>
          </w:tcPr>
          <w:p w14:paraId="7AE30337" w14:textId="7CDFF5F0" w:rsidR="00FD55BA" w:rsidRPr="004F7BDA" w:rsidRDefault="00FD55B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Opis </w:t>
            </w:r>
          </w:p>
        </w:tc>
        <w:tc>
          <w:tcPr>
            <w:tcW w:w="1958" w:type="dxa"/>
          </w:tcPr>
          <w:p w14:paraId="266311CC" w14:textId="5FB9EDC2" w:rsidR="00FD55BA" w:rsidRPr="004F7BDA" w:rsidRDefault="00FD55B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przeznaczenie</w:t>
            </w:r>
          </w:p>
        </w:tc>
      </w:tr>
      <w:tr w:rsidR="00FD55BA" w:rsidRPr="004F7BDA" w14:paraId="20A9C176" w14:textId="77777777" w:rsidTr="004864DB">
        <w:trPr>
          <w:trHeight w:val="532"/>
        </w:trPr>
        <w:tc>
          <w:tcPr>
            <w:tcW w:w="871" w:type="dxa"/>
          </w:tcPr>
          <w:p w14:paraId="1395AB43" w14:textId="0B5D70B0" w:rsidR="00FD55BA" w:rsidRPr="004F7BDA" w:rsidRDefault="00FD55BA" w:rsidP="004F7BDA">
            <w:pPr>
              <w:rPr>
                <w:rFonts w:ascii="Calibri" w:hAnsi="Calibri" w:cs="Calibri"/>
              </w:rPr>
            </w:pPr>
            <w:bookmarkStart w:id="6" w:name="_Hlk218842139"/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1520" w:type="dxa"/>
          </w:tcPr>
          <w:p w14:paraId="6FD7E7D4" w14:textId="59EC91F8" w:rsidR="00FD55BA" w:rsidRPr="004F7BDA" w:rsidRDefault="00FD55B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stanowisko komputerowe - Komputer typu </w:t>
            </w:r>
            <w:proofErr w:type="spellStart"/>
            <w:r w:rsidRPr="004F7BDA">
              <w:rPr>
                <w:rFonts w:ascii="Calibri" w:hAnsi="Calibri" w:cs="Calibri"/>
              </w:rPr>
              <w:t>All</w:t>
            </w:r>
            <w:proofErr w:type="spellEnd"/>
            <w:r w:rsidRPr="004F7BDA">
              <w:rPr>
                <w:rFonts w:ascii="Calibri" w:hAnsi="Calibri" w:cs="Calibri"/>
              </w:rPr>
              <w:t>-in-One (AIO)</w:t>
            </w:r>
          </w:p>
        </w:tc>
        <w:tc>
          <w:tcPr>
            <w:tcW w:w="979" w:type="dxa"/>
          </w:tcPr>
          <w:p w14:paraId="438B1584" w14:textId="77777777" w:rsidR="00FD55BA" w:rsidRPr="004F7BDA" w:rsidRDefault="00FD55B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34</w:t>
            </w:r>
          </w:p>
          <w:p w14:paraId="48E59C96" w14:textId="2C78B998" w:rsidR="00EF1C56" w:rsidRPr="004F7BDA" w:rsidRDefault="00EF1C5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zestawy</w:t>
            </w:r>
          </w:p>
        </w:tc>
        <w:tc>
          <w:tcPr>
            <w:tcW w:w="8842" w:type="dxa"/>
          </w:tcPr>
          <w:p w14:paraId="7F7E2903" w14:textId="195A10E3" w:rsidR="009778CC" w:rsidRPr="004F7BDA" w:rsidRDefault="00EF1C5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Komputer typu </w:t>
            </w:r>
            <w:proofErr w:type="spellStart"/>
            <w:r w:rsidRPr="004F7BDA">
              <w:rPr>
                <w:rFonts w:ascii="Calibri" w:hAnsi="Calibri" w:cs="Calibri"/>
              </w:rPr>
              <w:t>All</w:t>
            </w:r>
            <w:proofErr w:type="spellEnd"/>
            <w:r w:rsidRPr="004F7BDA">
              <w:rPr>
                <w:rFonts w:ascii="Calibri" w:hAnsi="Calibri" w:cs="Calibri"/>
              </w:rPr>
              <w:t>-in-One (AIO), zintegrowany z monitorem</w:t>
            </w:r>
            <w:r w:rsidR="00D2637C" w:rsidRPr="004F7BDA">
              <w:rPr>
                <w:rFonts w:ascii="Calibri" w:hAnsi="Calibri" w:cs="Calibri"/>
              </w:rPr>
              <w:t>:</w:t>
            </w:r>
            <w:r w:rsidRPr="004F7BDA">
              <w:rPr>
                <w:rFonts w:ascii="Calibri" w:hAnsi="Calibri" w:cs="Calibri"/>
              </w:rPr>
              <w:t xml:space="preserve">  </w:t>
            </w:r>
          </w:p>
          <w:p w14:paraId="0F25C01E" w14:textId="426A34F3" w:rsidR="00041569" w:rsidRPr="009F777C" w:rsidRDefault="00EF1C56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 w:themeColor="text1"/>
              </w:rPr>
            </w:pPr>
            <w:r w:rsidRPr="004F7BDA">
              <w:rPr>
                <w:rFonts w:ascii="Calibri" w:hAnsi="Calibri" w:cs="Calibri"/>
              </w:rPr>
              <w:t xml:space="preserve">Procesor: Jednostka centralna klasy x86-64, minimum </w:t>
            </w:r>
            <w:r w:rsidR="00041569" w:rsidRPr="004F7BDA">
              <w:rPr>
                <w:rFonts w:ascii="Calibri" w:hAnsi="Calibri" w:cs="Calibri"/>
              </w:rPr>
              <w:t>8</w:t>
            </w:r>
            <w:r w:rsidRPr="004F7BDA">
              <w:rPr>
                <w:rFonts w:ascii="Calibri" w:hAnsi="Calibri" w:cs="Calibri"/>
              </w:rPr>
              <w:t xml:space="preserve">-rdzeniowa / </w:t>
            </w:r>
            <w:r w:rsidR="00041569" w:rsidRPr="004F7BDA">
              <w:rPr>
                <w:rFonts w:ascii="Calibri" w:hAnsi="Calibri" w:cs="Calibri"/>
              </w:rPr>
              <w:t>16</w:t>
            </w:r>
            <w:r w:rsidRPr="004F7BDA">
              <w:rPr>
                <w:rFonts w:ascii="Calibri" w:hAnsi="Calibri" w:cs="Calibri"/>
              </w:rPr>
              <w:t xml:space="preserve">-wątkowa. Wydajność procesora musi wynosić co najmniej </w:t>
            </w:r>
            <w:r w:rsidR="00730F36" w:rsidRPr="004F7BDA">
              <w:rPr>
                <w:rFonts w:ascii="Calibri" w:hAnsi="Calibri" w:cs="Calibri"/>
              </w:rPr>
              <w:t xml:space="preserve">30 000 </w:t>
            </w:r>
            <w:r w:rsidRPr="004F7BDA">
              <w:rPr>
                <w:rFonts w:ascii="Calibri" w:hAnsi="Calibri" w:cs="Calibri"/>
              </w:rPr>
              <w:t xml:space="preserve">punktów w teście </w:t>
            </w:r>
            <w:proofErr w:type="spellStart"/>
            <w:r w:rsidRPr="004F7BDA">
              <w:rPr>
                <w:rFonts w:ascii="Calibri" w:hAnsi="Calibri" w:cs="Calibri"/>
              </w:rPr>
              <w:t>PassMark</w:t>
            </w:r>
            <w:proofErr w:type="spellEnd"/>
            <w:r w:rsidRPr="004F7BDA">
              <w:rPr>
                <w:rFonts w:ascii="Calibri" w:hAnsi="Calibri" w:cs="Calibri"/>
              </w:rPr>
              <w:t xml:space="preserve"> CPU Mark (</w:t>
            </w:r>
            <w:hyperlink r:id="rId8" w:history="1">
              <w:r w:rsidR="00041569" w:rsidRPr="004F7BDA">
                <w:rPr>
                  <w:rStyle w:val="Hipercze"/>
                  <w:rFonts w:ascii="Calibri" w:hAnsi="Calibri" w:cs="Calibri"/>
                </w:rPr>
                <w:t>https://www.cpubenchmark.net</w:t>
              </w:r>
            </w:hyperlink>
            <w:r w:rsidRPr="004F7BDA">
              <w:rPr>
                <w:rFonts w:ascii="Calibri" w:hAnsi="Calibri" w:cs="Calibri"/>
              </w:rPr>
              <w:t>).</w:t>
            </w:r>
            <w:r w:rsidR="00041569" w:rsidRPr="004F7BDA">
              <w:rPr>
                <w:rFonts w:ascii="Calibri" w:hAnsi="Calibri" w:cs="Calibri"/>
              </w:rPr>
              <w:t xml:space="preserve"> </w:t>
            </w:r>
            <w:r w:rsidR="00041569" w:rsidRPr="009F777C">
              <w:rPr>
                <w:rFonts w:ascii="Calibri" w:hAnsi="Calibri" w:cs="Calibri"/>
                <w:b/>
                <w:bCs/>
                <w:color w:val="000000" w:themeColor="text1"/>
              </w:rPr>
              <w:t>Zamawiający dołącza załącznik nr 1a- test wydajności procesorów</w:t>
            </w:r>
            <w:r w:rsidRPr="009F777C">
              <w:rPr>
                <w:rFonts w:ascii="Calibri" w:hAnsi="Calibri" w:cs="Calibri"/>
                <w:color w:val="000000" w:themeColor="text1"/>
              </w:rPr>
              <w:t xml:space="preserve">. </w:t>
            </w:r>
          </w:p>
          <w:p w14:paraId="622BA97B" w14:textId="77777777" w:rsidR="009778CC" w:rsidRPr="004F7BDA" w:rsidRDefault="00EF1C56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9F777C">
              <w:rPr>
                <w:rFonts w:ascii="Calibri" w:hAnsi="Calibri" w:cs="Calibri"/>
                <w:color w:val="000000" w:themeColor="text1"/>
              </w:rPr>
              <w:t xml:space="preserve">Pamięć operacyjna: Minimum 16 GB DDR4 lub DDR5, możliwość rozbudowy </w:t>
            </w:r>
            <w:r w:rsidRPr="004F7BDA">
              <w:rPr>
                <w:rFonts w:ascii="Calibri" w:hAnsi="Calibri" w:cs="Calibri"/>
              </w:rPr>
              <w:t xml:space="preserve">do minimum 64 GB. Obsługa pracy dwukanałowej (dual-channel). </w:t>
            </w:r>
          </w:p>
          <w:p w14:paraId="45BFBE2C" w14:textId="77777777" w:rsidR="009778CC" w:rsidRPr="004F7BDA" w:rsidRDefault="00EF1C56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Dysk twardy: Dysk SSD </w:t>
            </w:r>
            <w:proofErr w:type="spellStart"/>
            <w:r w:rsidRPr="004F7BDA">
              <w:rPr>
                <w:rFonts w:ascii="Calibri" w:hAnsi="Calibri" w:cs="Calibri"/>
              </w:rPr>
              <w:t>NVMe</w:t>
            </w:r>
            <w:proofErr w:type="spellEnd"/>
            <w:r w:rsidRPr="004F7BDA">
              <w:rPr>
                <w:rFonts w:ascii="Calibri" w:hAnsi="Calibri" w:cs="Calibri"/>
              </w:rPr>
              <w:t xml:space="preserve"> o pojemności minimum 500 GB. Prędkość odczytu minimum 3000 MB/s. </w:t>
            </w:r>
          </w:p>
          <w:p w14:paraId="0D003C33" w14:textId="77777777" w:rsidR="009778CC" w:rsidRPr="004F7BDA" w:rsidRDefault="00EF1C56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Grafika: Zintegrowany lub dedykowany układ graficzny zgodny z DirectX 12. Obsługa dwóch monitorów jednocześnie. </w:t>
            </w:r>
          </w:p>
          <w:p w14:paraId="3FDE5540" w14:textId="3DD774BF" w:rsidR="009778CC" w:rsidRPr="004F7BDA" w:rsidRDefault="00EF1C56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Złącza i komunikacja: Minimum 5 portów USB, w tym co najmniej 2× USB 3.2 Gen 1</w:t>
            </w:r>
            <w:r w:rsidR="0071796A" w:rsidRPr="004F7BDA">
              <w:rPr>
                <w:rFonts w:ascii="Calibri" w:hAnsi="Calibri" w:cs="Calibri"/>
              </w:rPr>
              <w:t xml:space="preserve">, </w:t>
            </w:r>
            <w:r w:rsidR="00275A25" w:rsidRPr="004F7BDA">
              <w:rPr>
                <w:rFonts w:ascii="Calibri" w:hAnsi="Calibri" w:cs="Calibri"/>
              </w:rPr>
              <w:t>1xUSB-C</w:t>
            </w:r>
            <w:r w:rsidRPr="004F7BDA">
              <w:rPr>
                <w:rFonts w:ascii="Calibri" w:hAnsi="Calibri" w:cs="Calibri"/>
              </w:rPr>
              <w:t xml:space="preserve">, </w:t>
            </w:r>
            <w:r w:rsidRPr="00E05FC5">
              <w:rPr>
                <w:rFonts w:ascii="Calibri" w:hAnsi="Calibri" w:cs="Calibri"/>
              </w:rPr>
              <w:t xml:space="preserve">1× HDMI lub </w:t>
            </w:r>
            <w:proofErr w:type="spellStart"/>
            <w:r w:rsidRPr="00E05FC5">
              <w:rPr>
                <w:rFonts w:ascii="Calibri" w:hAnsi="Calibri" w:cs="Calibri"/>
              </w:rPr>
              <w:t>DisplayPort</w:t>
            </w:r>
            <w:proofErr w:type="spellEnd"/>
            <w:r w:rsidRPr="00E05FC5">
              <w:rPr>
                <w:rFonts w:ascii="Calibri" w:hAnsi="Calibri" w:cs="Calibri"/>
              </w:rPr>
              <w:t xml:space="preserve">., 1× RJ-45 (LAN 1 </w:t>
            </w:r>
            <w:proofErr w:type="spellStart"/>
            <w:r w:rsidRPr="00E05FC5">
              <w:rPr>
                <w:rFonts w:ascii="Calibri" w:hAnsi="Calibri" w:cs="Calibri"/>
              </w:rPr>
              <w:t>Gbps</w:t>
            </w:r>
            <w:proofErr w:type="spellEnd"/>
            <w:r w:rsidRPr="00E05FC5">
              <w:rPr>
                <w:rFonts w:ascii="Calibri" w:hAnsi="Calibri" w:cs="Calibri"/>
              </w:rPr>
              <w:t xml:space="preserve">)., Wi-Fi 6 (802.11ax), Bluetooth minimum 5.2. </w:t>
            </w:r>
            <w:r w:rsidRPr="004F7BDA">
              <w:rPr>
                <w:rFonts w:ascii="Calibri" w:hAnsi="Calibri" w:cs="Calibri"/>
              </w:rPr>
              <w:t>Złącze audio (</w:t>
            </w:r>
            <w:proofErr w:type="spellStart"/>
            <w:r w:rsidRPr="004F7BDA">
              <w:rPr>
                <w:rFonts w:ascii="Calibri" w:hAnsi="Calibri" w:cs="Calibri"/>
              </w:rPr>
              <w:t>combo</w:t>
            </w:r>
            <w:proofErr w:type="spellEnd"/>
            <w:r w:rsidRPr="004F7BDA">
              <w:rPr>
                <w:rFonts w:ascii="Calibri" w:hAnsi="Calibri" w:cs="Calibri"/>
              </w:rPr>
              <w:t xml:space="preserve"> </w:t>
            </w:r>
            <w:proofErr w:type="spellStart"/>
            <w:r w:rsidRPr="004F7BDA">
              <w:rPr>
                <w:rFonts w:ascii="Calibri" w:hAnsi="Calibri" w:cs="Calibri"/>
              </w:rPr>
              <w:t>jack</w:t>
            </w:r>
            <w:proofErr w:type="spellEnd"/>
            <w:r w:rsidRPr="004F7BDA">
              <w:rPr>
                <w:rFonts w:ascii="Calibri" w:hAnsi="Calibri" w:cs="Calibri"/>
              </w:rPr>
              <w:t xml:space="preserve"> lub osobne wejście/wyjście). </w:t>
            </w:r>
          </w:p>
          <w:p w14:paraId="074FC3A4" w14:textId="77777777" w:rsidR="009778CC" w:rsidRPr="004F7BDA" w:rsidRDefault="00EF1C56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Multimedia: Wbudowana kamera o rozdzielczości minimum 1080p z funkcją rozpoznawania twarzy. Wbudowany mikrofon i głośniki stereo. </w:t>
            </w:r>
          </w:p>
          <w:p w14:paraId="51CE5C1C" w14:textId="77777777" w:rsidR="009778CC" w:rsidRDefault="00EF1C56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System operacyjny: Microsoft Windows 11 Pro PL (64-bit) lub równoważny system operacyjny zgodny z wymaganiami Zamawiającego</w:t>
            </w:r>
            <w:r w:rsidR="004A00E4" w:rsidRPr="004F7BDA">
              <w:rPr>
                <w:rFonts w:ascii="Calibri" w:hAnsi="Calibri" w:cs="Calibri"/>
                <w:b/>
                <w:bCs/>
                <w:color w:val="196B24" w:themeColor="accent3"/>
              </w:rPr>
              <w:t xml:space="preserve"> </w:t>
            </w:r>
            <w:r w:rsidR="004A00E4" w:rsidRPr="004F7BDA">
              <w:rPr>
                <w:rFonts w:ascii="Calibri" w:hAnsi="Calibri" w:cs="Calibri"/>
              </w:rPr>
              <w:t>zainstalowany i aktywowany</w:t>
            </w:r>
            <w:r w:rsidRPr="004F7BDA">
              <w:rPr>
                <w:rFonts w:ascii="Calibri" w:hAnsi="Calibri" w:cs="Calibri"/>
              </w:rPr>
              <w:t xml:space="preserve">. </w:t>
            </w:r>
          </w:p>
          <w:p w14:paraId="0BC2ED71" w14:textId="4712599B" w:rsidR="00136DB2" w:rsidRPr="004F7BDA" w:rsidRDefault="00136DB2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Komputer musi być gotowy do pracy po podłączeniu – zainstalowany system operacyjny, sterowniki, aktywowane licencje. Oprogramowanie biurowe Kompleksowy Pakiet Biurowy: Microsoft Office Professional Plus 2024 lub równoważny; rozszerzona wersja zgodnie z opisem równoważności, wieczysta licencja dla </w:t>
            </w:r>
            <w:r w:rsidRPr="00965B3D">
              <w:rPr>
                <w:rFonts w:ascii="Calibri" w:hAnsi="Calibri" w:cs="Calibri"/>
              </w:rPr>
              <w:t>34 stanowisk</w:t>
            </w:r>
            <w:r w:rsidRPr="004F7BDA">
              <w:rPr>
                <w:rFonts w:ascii="Calibri" w:hAnsi="Calibri" w:cs="Calibri"/>
              </w:rPr>
              <w:t xml:space="preserve">. Wersja rozszerzona powinna być zgodna dla systemu Windows 11 64-bit. Pakiet musi zawierać co najmniej następujące aplikacje: Word, Excel, PowerPoint, Access, Outlook, OneNote, </w:t>
            </w:r>
            <w:proofErr w:type="spellStart"/>
            <w:r w:rsidRPr="004F7BDA">
              <w:rPr>
                <w:rFonts w:ascii="Calibri" w:hAnsi="Calibri" w:cs="Calibri"/>
              </w:rPr>
              <w:t>Teams</w:t>
            </w:r>
            <w:proofErr w:type="spellEnd"/>
            <w:r w:rsidRPr="004F7BDA">
              <w:rPr>
                <w:rFonts w:ascii="Calibri" w:hAnsi="Calibri" w:cs="Calibri"/>
              </w:rPr>
              <w:t xml:space="preserve"> lub ich równoważne odpowiedniki zgodnie z opisem równoważności. Licencja musi być przypisana do stanowisk lub instytucji, bez konieczności odnawiania. Wymagana zgodność z formatami plików Microsoft Office oraz pełna funkcjonalność offline.</w:t>
            </w:r>
          </w:p>
          <w:p w14:paraId="3C472A9F" w14:textId="77777777" w:rsidR="009778CC" w:rsidRPr="004F7BDA" w:rsidRDefault="00EF1C56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 xml:space="preserve">Obudowa i ergonomia: Obudowa typu </w:t>
            </w:r>
            <w:proofErr w:type="spellStart"/>
            <w:r w:rsidRPr="004F7BDA">
              <w:rPr>
                <w:rFonts w:ascii="Calibri" w:hAnsi="Calibri" w:cs="Calibri"/>
              </w:rPr>
              <w:t>All</w:t>
            </w:r>
            <w:proofErr w:type="spellEnd"/>
            <w:r w:rsidRPr="004F7BDA">
              <w:rPr>
                <w:rFonts w:ascii="Calibri" w:hAnsi="Calibri" w:cs="Calibri"/>
              </w:rPr>
              <w:t xml:space="preserve">-in-One, z możliwością regulacji kąta nachylenia ekranu. Konstrukcja umożliwiająca łatwy dostęp do komponentów w celu serwisowania. </w:t>
            </w:r>
          </w:p>
          <w:p w14:paraId="4ED49640" w14:textId="37759402" w:rsidR="00F76DA5" w:rsidRPr="004F7BDA" w:rsidRDefault="00F76DA5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Wyświetlacz: Przekątna ekranu minimum 23,8 cali. Rozdzielczość natywna minimum 1920x1080 (FHD). Matryca typu IPS, z powłoką antyrefleksyjną. </w:t>
            </w:r>
            <w:r w:rsidRPr="00965B3D">
              <w:rPr>
                <w:rFonts w:ascii="Calibri" w:hAnsi="Calibri" w:cs="Calibri"/>
              </w:rPr>
              <w:t>(Wymagane cechy matrycy IPS: Szerokie kąty widzenia, Kąty widzenia na poziomie 178° w pionie oraz 178° w poziomie, Brak znaczącego spadku kontrastu oraz zmian kolorów przy patrzeniu pod kątem.</w:t>
            </w:r>
            <w:r w:rsidR="009778CC" w:rsidRPr="00965B3D">
              <w:rPr>
                <w:rFonts w:ascii="Calibri" w:hAnsi="Calibri" w:cs="Calibri"/>
              </w:rPr>
              <w:t xml:space="preserve"> </w:t>
            </w:r>
            <w:r w:rsidRPr="00965B3D">
              <w:rPr>
                <w:rFonts w:ascii="Calibri" w:hAnsi="Calibri" w:cs="Calibri"/>
              </w:rPr>
              <w:t>Wysoka stabilność i jakość odwzorowania kolorów. Jednolite wyświetlanie barw w całym zakresie ekranu, Brak efektu „</w:t>
            </w:r>
            <w:proofErr w:type="spellStart"/>
            <w:r w:rsidRPr="00965B3D">
              <w:rPr>
                <w:rFonts w:ascii="Calibri" w:hAnsi="Calibri" w:cs="Calibri"/>
              </w:rPr>
              <w:t>color</w:t>
            </w:r>
            <w:r w:rsidRPr="00965B3D">
              <w:rPr>
                <w:rFonts w:ascii="Cambria Math" w:hAnsi="Cambria Math" w:cs="Cambria Math"/>
              </w:rPr>
              <w:t>‑</w:t>
            </w:r>
            <w:r w:rsidRPr="00965B3D">
              <w:rPr>
                <w:rFonts w:ascii="Calibri" w:hAnsi="Calibri" w:cs="Calibri"/>
              </w:rPr>
              <w:t>shifting</w:t>
            </w:r>
            <w:proofErr w:type="spellEnd"/>
            <w:r w:rsidRPr="00965B3D">
              <w:rPr>
                <w:rFonts w:ascii="Calibri" w:hAnsi="Calibri" w:cs="Calibri"/>
              </w:rPr>
              <w:t xml:space="preserve">”, tj. widocznych zmian kolorów przy zmianie pozycji obserwatora. Jednorodne podświetlenie i stabilny kontrast Równomierne podświetlenie na całej powierzchni ekranu, Kontrast statyczny typowy dla matryc IPS na poziomie około 1000:1 lub wyższym.  Czas reakcji odpowiedni dla paneli IPS. Parametry czasów reakcji na poziomie 4–14 ms (G2G) lub porównywalne. Stabilność obrazu i komfort pracy). Brak smużenia i deformacji kolorów przy </w:t>
            </w:r>
            <w:r w:rsidRPr="004F7BDA">
              <w:rPr>
                <w:rFonts w:ascii="Calibri" w:hAnsi="Calibri" w:cs="Calibri"/>
              </w:rPr>
              <w:t>zmianie kąta widzenia.</w:t>
            </w:r>
            <w:r w:rsidR="009778CC" w:rsidRPr="004F7BDA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 xml:space="preserve">Możliwość komfortowej pracy zarówno z tekstem, grafiką, jak i materiałem multimedialnym. Jasność minimum 300 cd/m². </w:t>
            </w:r>
          </w:p>
          <w:p w14:paraId="290823FE" w14:textId="3859A23D" w:rsidR="00A34295" w:rsidRPr="004F7BDA" w:rsidRDefault="00A34295" w:rsidP="00136DB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Instrukcja obsługi w języku polskim.</w:t>
            </w:r>
          </w:p>
          <w:p w14:paraId="00662A3F" w14:textId="77777777" w:rsidR="00F76DA5" w:rsidRPr="004F7BDA" w:rsidRDefault="00F76DA5" w:rsidP="004F7BDA">
            <w:pPr>
              <w:rPr>
                <w:rFonts w:ascii="Calibri" w:hAnsi="Calibri" w:cs="Calibri"/>
              </w:rPr>
            </w:pPr>
          </w:p>
          <w:p w14:paraId="3FDA05B2" w14:textId="77777777" w:rsidR="00A34295" w:rsidRPr="004F7BDA" w:rsidRDefault="00F76DA5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Bezprzewodowa mysz</w:t>
            </w:r>
            <w:r w:rsidR="00A34295" w:rsidRPr="004F7BDA">
              <w:rPr>
                <w:rFonts w:ascii="Calibri" w:hAnsi="Calibri" w:cs="Calibri"/>
              </w:rPr>
              <w:t xml:space="preserve"> oraz</w:t>
            </w:r>
            <w:r w:rsidRPr="004F7BDA">
              <w:rPr>
                <w:rFonts w:ascii="Calibri" w:hAnsi="Calibri" w:cs="Calibri"/>
              </w:rPr>
              <w:t xml:space="preserve"> klawiatura programisty kompatybilne z oferowanym systemem operacyjnym w języku polskim. </w:t>
            </w:r>
          </w:p>
          <w:p w14:paraId="6B9F1A83" w14:textId="4070BB9B" w:rsidR="00F76DA5" w:rsidRPr="004F7BDA" w:rsidRDefault="00F76DA5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W zestawie musi znajdować się przewód zasilający oraz przewód sygnałowy HDMI lub </w:t>
            </w:r>
            <w:proofErr w:type="spellStart"/>
            <w:r w:rsidRPr="004F7BDA">
              <w:rPr>
                <w:rFonts w:ascii="Calibri" w:hAnsi="Calibri" w:cs="Calibri"/>
              </w:rPr>
              <w:t>DisplayPort</w:t>
            </w:r>
            <w:proofErr w:type="spellEnd"/>
            <w:r w:rsidRPr="004F7BDA">
              <w:rPr>
                <w:rFonts w:ascii="Calibri" w:hAnsi="Calibri" w:cs="Calibri"/>
              </w:rPr>
              <w:t xml:space="preserve">. </w:t>
            </w:r>
          </w:p>
          <w:p w14:paraId="7A49D9E2" w14:textId="77777777" w:rsidR="00F76DA5" w:rsidRPr="004F7BDA" w:rsidRDefault="00F76DA5" w:rsidP="004F7BDA">
            <w:pPr>
              <w:rPr>
                <w:rFonts w:ascii="Calibri" w:hAnsi="Calibri" w:cs="Calibri"/>
                <w:b/>
                <w:bCs/>
              </w:rPr>
            </w:pPr>
          </w:p>
          <w:p w14:paraId="740A006F" w14:textId="1BCA8E65" w:rsidR="00A34295" w:rsidRPr="004F7BDA" w:rsidRDefault="00EF1C5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="004A00E4" w:rsidRPr="004F7BDA">
              <w:rPr>
                <w:rFonts w:ascii="Calibri" w:hAnsi="Calibri" w:cs="Calibri"/>
              </w:rPr>
              <w:t>36</w:t>
            </w:r>
            <w:r w:rsidR="00680336" w:rsidRPr="004F7BDA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 xml:space="preserve">miesięcy gwarancji </w:t>
            </w:r>
            <w:r w:rsidRPr="004F7BDA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Pr="004F7BDA">
              <w:rPr>
                <w:rFonts w:ascii="Calibri" w:hAnsi="Calibri" w:cs="Calibri"/>
              </w:rPr>
              <w:t>,</w:t>
            </w:r>
            <w:r w:rsidR="003E40B5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 xml:space="preserve"> </w:t>
            </w:r>
            <w:r w:rsidR="003E40B5" w:rsidRPr="004F7BDA">
              <w:rPr>
                <w:rFonts w:ascii="Calibri" w:hAnsi="Calibri" w:cs="Calibri"/>
              </w:rPr>
              <w:t>realizowan</w:t>
            </w:r>
            <w:r w:rsidR="00012701">
              <w:rPr>
                <w:rFonts w:ascii="Calibri" w:hAnsi="Calibri" w:cs="Calibri"/>
              </w:rPr>
              <w:t>ej</w:t>
            </w:r>
            <w:r w:rsidR="003E40B5" w:rsidRPr="004F7BDA">
              <w:rPr>
                <w:rFonts w:ascii="Calibri" w:hAnsi="Calibri" w:cs="Calibri"/>
              </w:rPr>
              <w:t xml:space="preserve"> przez producenta lub jego autoryzowany serwis</w:t>
            </w:r>
            <w:r w:rsidR="003E40B5">
              <w:rPr>
                <w:rFonts w:ascii="Calibri" w:hAnsi="Calibri" w:cs="Calibri"/>
              </w:rPr>
              <w:t xml:space="preserve">, </w:t>
            </w:r>
            <w:r w:rsidRPr="004F7BDA">
              <w:rPr>
                <w:rFonts w:ascii="Calibri" w:hAnsi="Calibri" w:cs="Calibri"/>
              </w:rPr>
              <w:t>z czasem reakcji serwisu do 2 dni roboczych</w:t>
            </w:r>
            <w:r w:rsidR="003E40B5">
              <w:rPr>
                <w:rFonts w:ascii="Calibri" w:hAnsi="Calibri" w:cs="Calibri"/>
              </w:rPr>
              <w:t>.</w:t>
            </w:r>
          </w:p>
          <w:p w14:paraId="61265F84" w14:textId="775E3451" w:rsidR="00D37A98" w:rsidRPr="004F7BDA" w:rsidRDefault="00EF1C5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Certyfikaty: CE – zgodność z normami Unii Europejskiej</w:t>
            </w:r>
            <w:r w:rsidR="004A00E4" w:rsidRPr="004F7BDA">
              <w:rPr>
                <w:rFonts w:ascii="Calibri" w:hAnsi="Calibri" w:cs="Calibri"/>
              </w:rPr>
              <w:t xml:space="preserve"> </w:t>
            </w:r>
            <w:r w:rsidR="00730964" w:rsidRPr="004F7BDA">
              <w:rPr>
                <w:rFonts w:ascii="Calibri" w:hAnsi="Calibri" w:cs="Calibri"/>
              </w:rPr>
              <w:t xml:space="preserve">- </w:t>
            </w:r>
            <w:r w:rsidR="00F80DAB" w:rsidRPr="004F7BDA">
              <w:rPr>
                <w:rFonts w:ascii="Calibri" w:hAnsi="Calibri" w:cs="Calibri"/>
              </w:rPr>
              <w:t>złożone na etapie dostawy</w:t>
            </w:r>
            <w:r w:rsidRPr="004F7BDA">
              <w:rPr>
                <w:rFonts w:ascii="Calibri" w:hAnsi="Calibri" w:cs="Calibri"/>
              </w:rPr>
              <w:t>.</w:t>
            </w:r>
          </w:p>
          <w:p w14:paraId="5C26D6E3" w14:textId="77777777" w:rsidR="00F76DA5" w:rsidRPr="004F7BDA" w:rsidRDefault="00F76DA5" w:rsidP="004F7BDA">
            <w:pPr>
              <w:rPr>
                <w:rFonts w:ascii="Calibri" w:hAnsi="Calibri" w:cs="Calibri"/>
              </w:rPr>
            </w:pPr>
          </w:p>
          <w:p w14:paraId="0ED81931" w14:textId="77777777" w:rsidR="00F76DA5" w:rsidRDefault="00F76DA5" w:rsidP="004F7BDA">
            <w:p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  <w:b/>
                <w:bCs/>
              </w:rPr>
              <w:t xml:space="preserve">Minimalne wymagania energetyczne zgodnie z wymaganiami programu ENERGY STAR dla oferowanego modelu potwierdzone stosownym certyfikatem lub dokumentacją techniczną produktu zawierająca wszystkie dane niezbędne do oceny zgodności z programem ENERGY STAR lub posiadać certyfikat TCO </w:t>
            </w:r>
            <w:proofErr w:type="spellStart"/>
            <w:r w:rsidRPr="004F7BDA">
              <w:rPr>
                <w:rFonts w:ascii="Calibri" w:hAnsi="Calibri" w:cs="Calibri"/>
                <w:b/>
                <w:bCs/>
              </w:rPr>
              <w:t>Certified</w:t>
            </w:r>
            <w:proofErr w:type="spellEnd"/>
            <w:r w:rsidRPr="004F7BDA">
              <w:rPr>
                <w:rFonts w:ascii="Calibri" w:hAnsi="Calibri" w:cs="Calibri"/>
                <w:b/>
                <w:bCs/>
              </w:rPr>
              <w:t xml:space="preserve"> lub posiadać potwierdzenie rejestracji EPEAT lub inne równoważne certyfikaty potwierdzające spełnienie minimalnych wymagań energetycznych na poziomie nie niższym niż wymienione certyfikaty.</w:t>
            </w:r>
          </w:p>
          <w:p w14:paraId="69BBF1AE" w14:textId="61B1C544" w:rsidR="00BF3250" w:rsidRPr="004F7BDA" w:rsidRDefault="00BF3250" w:rsidP="004F7BDA">
            <w:pPr>
              <w:rPr>
                <w:rFonts w:ascii="Calibri" w:hAnsi="Calibri" w:cs="Calibri"/>
              </w:rPr>
            </w:pPr>
          </w:p>
        </w:tc>
        <w:tc>
          <w:tcPr>
            <w:tcW w:w="1958" w:type="dxa"/>
          </w:tcPr>
          <w:p w14:paraId="2BB507FA" w14:textId="41036FAF" w:rsidR="00FD55BA" w:rsidRPr="004F7BDA" w:rsidRDefault="00FD55B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logistyczna</w:t>
            </w:r>
          </w:p>
        </w:tc>
      </w:tr>
      <w:bookmarkEnd w:id="6"/>
      <w:tr w:rsidR="00FD55BA" w:rsidRPr="004F7BDA" w14:paraId="40B84169" w14:textId="77777777" w:rsidTr="004864DB">
        <w:trPr>
          <w:trHeight w:val="266"/>
        </w:trPr>
        <w:tc>
          <w:tcPr>
            <w:tcW w:w="871" w:type="dxa"/>
          </w:tcPr>
          <w:p w14:paraId="2B6F99F2" w14:textId="1AB8D82C" w:rsidR="00FD55BA" w:rsidRPr="004F7BDA" w:rsidRDefault="00FD55B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1520" w:type="dxa"/>
          </w:tcPr>
          <w:p w14:paraId="737196BA" w14:textId="1320802A" w:rsidR="00FD55BA" w:rsidRPr="004F7BDA" w:rsidRDefault="00A8339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stanowiska komputerowe</w:t>
            </w:r>
          </w:p>
        </w:tc>
        <w:tc>
          <w:tcPr>
            <w:tcW w:w="979" w:type="dxa"/>
          </w:tcPr>
          <w:p w14:paraId="67B05827" w14:textId="5FBCEFB2" w:rsidR="00FD55BA" w:rsidRPr="004F7BDA" w:rsidRDefault="00A8339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34</w:t>
            </w:r>
            <w:r w:rsidR="00B650B8" w:rsidRPr="004F7BDA">
              <w:rPr>
                <w:rFonts w:ascii="Calibri" w:hAnsi="Calibri" w:cs="Calibri"/>
              </w:rPr>
              <w:t xml:space="preserve"> zestawy</w:t>
            </w:r>
          </w:p>
        </w:tc>
        <w:tc>
          <w:tcPr>
            <w:tcW w:w="8842" w:type="dxa"/>
          </w:tcPr>
          <w:p w14:paraId="483BC024" w14:textId="4E7FC4BB" w:rsidR="00C8312B" w:rsidRPr="004F7BDA" w:rsidRDefault="00D2637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K</w:t>
            </w:r>
            <w:r w:rsidR="00A83393" w:rsidRPr="004F7BDA">
              <w:rPr>
                <w:rFonts w:ascii="Calibri" w:hAnsi="Calibri" w:cs="Calibri"/>
              </w:rPr>
              <w:t>omputer</w:t>
            </w:r>
            <w:r w:rsidRPr="004F7BDA">
              <w:rPr>
                <w:rFonts w:ascii="Calibri" w:hAnsi="Calibri" w:cs="Calibri"/>
              </w:rPr>
              <w:t xml:space="preserve"> </w:t>
            </w:r>
            <w:r w:rsidR="00A83393" w:rsidRPr="004F7BDA">
              <w:rPr>
                <w:rFonts w:ascii="Calibri" w:hAnsi="Calibri" w:cs="Calibri"/>
              </w:rPr>
              <w:t>stacjonarny, spełniając</w:t>
            </w:r>
            <w:r w:rsidRPr="004F7BDA">
              <w:rPr>
                <w:rFonts w:ascii="Calibri" w:hAnsi="Calibri" w:cs="Calibri"/>
              </w:rPr>
              <w:t>y</w:t>
            </w:r>
            <w:r w:rsidR="00A83393" w:rsidRPr="004F7BDA">
              <w:rPr>
                <w:rFonts w:ascii="Calibri" w:hAnsi="Calibri" w:cs="Calibri"/>
              </w:rPr>
              <w:t xml:space="preserve"> poniższe minimalne wymagania techniczne: </w:t>
            </w:r>
          </w:p>
          <w:p w14:paraId="437482AD" w14:textId="77777777" w:rsidR="00C8312B" w:rsidRPr="004F7BDA" w:rsidRDefault="00C8312B" w:rsidP="004F7BDA">
            <w:pPr>
              <w:rPr>
                <w:rFonts w:ascii="Calibri" w:hAnsi="Calibri" w:cs="Calibri"/>
              </w:rPr>
            </w:pPr>
          </w:p>
          <w:p w14:paraId="6C4D3923" w14:textId="77777777" w:rsidR="00C8312B" w:rsidRPr="004F7BDA" w:rsidRDefault="00A8339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Nowa Jednostka typ PC do prac wirtualnych, klasy x86-64</w:t>
            </w:r>
            <w:r w:rsidR="00C8312B" w:rsidRPr="004F7BDA">
              <w:rPr>
                <w:rFonts w:ascii="Calibri" w:hAnsi="Calibri" w:cs="Calibri"/>
              </w:rPr>
              <w:t>:</w:t>
            </w:r>
          </w:p>
          <w:p w14:paraId="79DA2E58" w14:textId="0E31865E" w:rsidR="000572BF" w:rsidRPr="009F777C" w:rsidRDefault="009778CC" w:rsidP="000572BF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color w:val="000000" w:themeColor="text1"/>
              </w:rPr>
            </w:pPr>
            <w:r w:rsidRPr="000572BF">
              <w:rPr>
                <w:rFonts w:ascii="Calibri" w:hAnsi="Calibri" w:cs="Calibri"/>
              </w:rPr>
              <w:t>P</w:t>
            </w:r>
            <w:r w:rsidR="00A83393" w:rsidRPr="000572BF">
              <w:rPr>
                <w:rFonts w:ascii="Calibri" w:hAnsi="Calibri" w:cs="Calibri"/>
              </w:rPr>
              <w:t xml:space="preserve">rocesor: </w:t>
            </w:r>
            <w:proofErr w:type="spellStart"/>
            <w:r w:rsidR="00A83393" w:rsidRPr="000572BF">
              <w:rPr>
                <w:rFonts w:ascii="Calibri" w:hAnsi="Calibri" w:cs="Calibri"/>
              </w:rPr>
              <w:t>PassMark</w:t>
            </w:r>
            <w:proofErr w:type="spellEnd"/>
            <w:r w:rsidR="00A83393" w:rsidRPr="000572BF">
              <w:rPr>
                <w:rFonts w:ascii="Calibri" w:hAnsi="Calibri" w:cs="Calibri"/>
              </w:rPr>
              <w:t xml:space="preserve"> min. </w:t>
            </w:r>
            <w:r w:rsidR="00680336" w:rsidRPr="000572BF">
              <w:rPr>
                <w:rFonts w:ascii="Calibri" w:hAnsi="Calibri" w:cs="Calibri"/>
              </w:rPr>
              <w:t>52165</w:t>
            </w:r>
            <w:r w:rsidR="000572BF" w:rsidRPr="000572BF">
              <w:rPr>
                <w:rFonts w:ascii="Calibri" w:hAnsi="Calibri" w:cs="Calibri"/>
              </w:rPr>
              <w:t>, (</w:t>
            </w:r>
            <w:hyperlink r:id="rId9" w:history="1">
              <w:r w:rsidR="000572BF" w:rsidRPr="000572BF">
                <w:rPr>
                  <w:rStyle w:val="Hipercze"/>
                  <w:rFonts w:ascii="Calibri" w:hAnsi="Calibri" w:cs="Calibri"/>
                </w:rPr>
                <w:t>https://www.cpubenchmark.net</w:t>
              </w:r>
            </w:hyperlink>
            <w:r w:rsidR="000572BF" w:rsidRPr="000572BF">
              <w:rPr>
                <w:rFonts w:ascii="Calibri" w:hAnsi="Calibri" w:cs="Calibri"/>
              </w:rPr>
              <w:t xml:space="preserve">). </w:t>
            </w:r>
            <w:r w:rsidR="000572BF" w:rsidRPr="009F777C">
              <w:rPr>
                <w:rFonts w:ascii="Calibri" w:hAnsi="Calibri" w:cs="Calibri"/>
                <w:b/>
                <w:bCs/>
                <w:color w:val="000000" w:themeColor="text1"/>
              </w:rPr>
              <w:t>Zamawiający dołącza załącznik nr 1</w:t>
            </w:r>
            <w:r w:rsidR="006303E2" w:rsidRPr="009F777C">
              <w:rPr>
                <w:rFonts w:ascii="Calibri" w:hAnsi="Calibri" w:cs="Calibri"/>
                <w:b/>
                <w:bCs/>
                <w:color w:val="000000" w:themeColor="text1"/>
              </w:rPr>
              <w:t>b</w:t>
            </w:r>
            <w:r w:rsidR="000572BF" w:rsidRPr="009F777C">
              <w:rPr>
                <w:rFonts w:ascii="Calibri" w:hAnsi="Calibri" w:cs="Calibri"/>
                <w:b/>
                <w:bCs/>
                <w:color w:val="000000" w:themeColor="text1"/>
              </w:rPr>
              <w:t>- test wydajności procesorów</w:t>
            </w:r>
            <w:r w:rsidR="000572BF" w:rsidRPr="009F777C">
              <w:rPr>
                <w:rFonts w:ascii="Calibri" w:hAnsi="Calibri" w:cs="Calibri"/>
                <w:color w:val="000000" w:themeColor="text1"/>
              </w:rPr>
              <w:t xml:space="preserve">. </w:t>
            </w:r>
          </w:p>
          <w:p w14:paraId="511C4067" w14:textId="38A8C1BD" w:rsidR="00C8312B" w:rsidRPr="009F777C" w:rsidRDefault="00A83393" w:rsidP="004F7BDA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color w:val="000000" w:themeColor="text1"/>
              </w:rPr>
            </w:pPr>
            <w:r w:rsidRPr="009F777C">
              <w:rPr>
                <w:rFonts w:ascii="Calibri" w:hAnsi="Calibri" w:cs="Calibri"/>
                <w:color w:val="000000" w:themeColor="text1"/>
              </w:rPr>
              <w:t xml:space="preserve">liczba rdzeni min. </w:t>
            </w:r>
            <w:r w:rsidR="00FE172D" w:rsidRPr="009F777C">
              <w:rPr>
                <w:rFonts w:ascii="Calibri" w:hAnsi="Calibri" w:cs="Calibri"/>
                <w:color w:val="000000" w:themeColor="text1"/>
              </w:rPr>
              <w:t>1</w:t>
            </w:r>
            <w:r w:rsidR="0009032D" w:rsidRPr="009F777C">
              <w:rPr>
                <w:rFonts w:ascii="Calibri" w:hAnsi="Calibri" w:cs="Calibri"/>
                <w:color w:val="000000" w:themeColor="text1"/>
              </w:rPr>
              <w:t>6</w:t>
            </w:r>
            <w:r w:rsidR="00FE172D" w:rsidRPr="009F777C">
              <w:rPr>
                <w:rFonts w:ascii="Calibri" w:hAnsi="Calibri" w:cs="Calibri"/>
                <w:color w:val="000000" w:themeColor="text1"/>
              </w:rPr>
              <w:t>/24 wątkowa</w:t>
            </w:r>
            <w:r w:rsidRPr="009F777C">
              <w:rPr>
                <w:rFonts w:ascii="Calibri" w:hAnsi="Calibri" w:cs="Calibri"/>
                <w:color w:val="000000" w:themeColor="text1"/>
              </w:rPr>
              <w:t xml:space="preserve">, częstotliwości taktowania min. </w:t>
            </w:r>
            <w:r w:rsidR="00FE172D" w:rsidRPr="009F777C">
              <w:rPr>
                <w:rFonts w:ascii="Calibri" w:hAnsi="Calibri" w:cs="Calibri"/>
                <w:color w:val="000000" w:themeColor="text1"/>
              </w:rPr>
              <w:t>3</w:t>
            </w:r>
            <w:r w:rsidRPr="009F777C">
              <w:rPr>
                <w:rFonts w:ascii="Calibri" w:hAnsi="Calibri" w:cs="Calibri"/>
                <w:color w:val="000000" w:themeColor="text1"/>
              </w:rPr>
              <w:t xml:space="preserve">,2 GHz </w:t>
            </w:r>
          </w:p>
          <w:p w14:paraId="4726A29F" w14:textId="1362EF34" w:rsidR="00C8312B" w:rsidRPr="00D367B2" w:rsidRDefault="00C8312B" w:rsidP="004F7BDA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D367B2">
              <w:rPr>
                <w:rFonts w:ascii="Calibri" w:hAnsi="Calibri" w:cs="Calibri"/>
              </w:rPr>
              <w:t>P</w:t>
            </w:r>
            <w:r w:rsidR="00A83393" w:rsidRPr="00D367B2">
              <w:rPr>
                <w:rFonts w:ascii="Calibri" w:hAnsi="Calibri" w:cs="Calibri"/>
              </w:rPr>
              <w:t xml:space="preserve">amięć RAM min. 64 GB (DIMM DDR5, </w:t>
            </w:r>
            <w:r w:rsidR="00D367B2" w:rsidRPr="00D367B2">
              <w:rPr>
                <w:rFonts w:ascii="Calibri" w:hAnsi="Calibri" w:cs="Calibri"/>
              </w:rPr>
              <w:t xml:space="preserve">w </w:t>
            </w:r>
            <w:r w:rsidR="005D1BB0" w:rsidRPr="00D367B2">
              <w:rPr>
                <w:rFonts w:ascii="Calibri" w:hAnsi="Calibri" w:cs="Calibri"/>
              </w:rPr>
              <w:t>przedziale 5600-6</w:t>
            </w:r>
            <w:r w:rsidR="00405772" w:rsidRPr="00D367B2">
              <w:rPr>
                <w:rFonts w:ascii="Calibri" w:hAnsi="Calibri" w:cs="Calibri"/>
              </w:rPr>
              <w:t>4</w:t>
            </w:r>
            <w:r w:rsidR="005D1BB0" w:rsidRPr="00D367B2">
              <w:rPr>
                <w:rFonts w:ascii="Calibri" w:hAnsi="Calibri" w:cs="Calibri"/>
              </w:rPr>
              <w:t>00MHz</w:t>
            </w:r>
            <w:r w:rsidR="00A83393" w:rsidRPr="00D367B2">
              <w:rPr>
                <w:rFonts w:ascii="Calibri" w:hAnsi="Calibri" w:cs="Calibri"/>
              </w:rPr>
              <w:t xml:space="preserve">), </w:t>
            </w:r>
            <w:r w:rsidR="00FE172D" w:rsidRPr="00D367B2">
              <w:rPr>
                <w:rFonts w:ascii="Calibri" w:hAnsi="Calibri" w:cs="Calibri"/>
              </w:rPr>
              <w:t xml:space="preserve">możliwość rozbudowy do min. 128 GB, </w:t>
            </w:r>
          </w:p>
          <w:p w14:paraId="55660CAD" w14:textId="43778DB9" w:rsidR="00C8312B" w:rsidRPr="004F7BDA" w:rsidRDefault="00C8312B" w:rsidP="004F7BDA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K</w:t>
            </w:r>
            <w:r w:rsidR="00A83393" w:rsidRPr="004F7BDA">
              <w:rPr>
                <w:rFonts w:ascii="Calibri" w:hAnsi="Calibri" w:cs="Calibri"/>
              </w:rPr>
              <w:t>arta graficzna</w:t>
            </w:r>
            <w:r w:rsidRPr="004F7BDA">
              <w:rPr>
                <w:rFonts w:ascii="Calibri" w:hAnsi="Calibri" w:cs="Calibri"/>
              </w:rPr>
              <w:t>, p</w:t>
            </w:r>
            <w:r w:rsidR="00A83393" w:rsidRPr="004F7BDA">
              <w:rPr>
                <w:rFonts w:ascii="Calibri" w:hAnsi="Calibri" w:cs="Calibri"/>
              </w:rPr>
              <w:t>amię</w:t>
            </w:r>
            <w:r w:rsidRPr="004F7BDA">
              <w:rPr>
                <w:rFonts w:ascii="Calibri" w:hAnsi="Calibri" w:cs="Calibri"/>
              </w:rPr>
              <w:t>ć</w:t>
            </w:r>
            <w:r w:rsidR="00A83393" w:rsidRPr="004F7BDA">
              <w:rPr>
                <w:rFonts w:ascii="Calibri" w:hAnsi="Calibri" w:cs="Calibri"/>
              </w:rPr>
              <w:t xml:space="preserve"> karty graficznej min.16 </w:t>
            </w:r>
            <w:r w:rsidRPr="004F7BDA">
              <w:rPr>
                <w:rFonts w:ascii="Calibri" w:hAnsi="Calibri" w:cs="Calibri"/>
              </w:rPr>
              <w:t>G</w:t>
            </w:r>
            <w:r w:rsidR="00A83393" w:rsidRPr="004F7BDA">
              <w:rPr>
                <w:rFonts w:ascii="Calibri" w:hAnsi="Calibri" w:cs="Calibri"/>
              </w:rPr>
              <w:t xml:space="preserve">B GDDR6X, </w:t>
            </w:r>
            <w:proofErr w:type="spellStart"/>
            <w:r w:rsidR="00A83393" w:rsidRPr="004F7BDA">
              <w:rPr>
                <w:rFonts w:ascii="Calibri" w:hAnsi="Calibri" w:cs="Calibri"/>
              </w:rPr>
              <w:t>DisplayPort</w:t>
            </w:r>
            <w:proofErr w:type="spellEnd"/>
            <w:r w:rsidR="00A83393" w:rsidRPr="004F7BDA">
              <w:rPr>
                <w:rFonts w:ascii="Calibri" w:hAnsi="Calibri" w:cs="Calibri"/>
              </w:rPr>
              <w:t xml:space="preserve"> 2.1a i HDMI 2.1b </w:t>
            </w:r>
            <w:r w:rsidR="00FE172D" w:rsidRPr="004F7BDA">
              <w:rPr>
                <w:rFonts w:ascii="Calibri" w:hAnsi="Calibri" w:cs="Calibri"/>
              </w:rPr>
              <w:t xml:space="preserve">dedykowana karta graficzna min. 12 GB VRAM, </w:t>
            </w:r>
          </w:p>
          <w:p w14:paraId="593C6558" w14:textId="14E3E5D9" w:rsidR="00C8312B" w:rsidRPr="004F7BDA" w:rsidRDefault="00C8312B" w:rsidP="004F7BDA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D</w:t>
            </w:r>
            <w:r w:rsidR="00A83393" w:rsidRPr="004F7BDA">
              <w:rPr>
                <w:rFonts w:ascii="Calibri" w:hAnsi="Calibri" w:cs="Calibri"/>
              </w:rPr>
              <w:t xml:space="preserve">ysk: 1TB SSD </w:t>
            </w:r>
            <w:r w:rsidR="00936219" w:rsidRPr="004F7BDA">
              <w:rPr>
                <w:rFonts w:ascii="Calibri" w:hAnsi="Calibri" w:cs="Calibri"/>
              </w:rPr>
              <w:t>(</w:t>
            </w:r>
            <w:proofErr w:type="spellStart"/>
            <w:r w:rsidR="00936219" w:rsidRPr="004F7BDA">
              <w:rPr>
                <w:rFonts w:ascii="Calibri" w:hAnsi="Calibri" w:cs="Calibri"/>
              </w:rPr>
              <w:t>NVMe</w:t>
            </w:r>
            <w:proofErr w:type="spellEnd"/>
            <w:r w:rsidR="00936219" w:rsidRPr="004F7BDA">
              <w:rPr>
                <w:rFonts w:ascii="Calibri" w:hAnsi="Calibri" w:cs="Calibri"/>
              </w:rPr>
              <w:t xml:space="preserve">) </w:t>
            </w:r>
            <w:r w:rsidR="00A83393" w:rsidRPr="004F7BDA">
              <w:rPr>
                <w:rFonts w:ascii="Calibri" w:hAnsi="Calibri" w:cs="Calibri"/>
              </w:rPr>
              <w:t xml:space="preserve">M.2 </w:t>
            </w:r>
            <w:proofErr w:type="spellStart"/>
            <w:r w:rsidR="00A83393" w:rsidRPr="004F7BDA">
              <w:rPr>
                <w:rFonts w:ascii="Calibri" w:hAnsi="Calibri" w:cs="Calibri"/>
              </w:rPr>
              <w:t>PCIe</w:t>
            </w:r>
            <w:proofErr w:type="spellEnd"/>
            <w:r w:rsidR="00A83393" w:rsidRPr="004F7BDA">
              <w:rPr>
                <w:rFonts w:ascii="Calibri" w:hAnsi="Calibri" w:cs="Calibri"/>
              </w:rPr>
              <w:t xml:space="preserve"> 4.0- min. prędkość odczytu 6900 </w:t>
            </w:r>
            <w:proofErr w:type="spellStart"/>
            <w:r w:rsidR="00A83393" w:rsidRPr="004F7BDA">
              <w:rPr>
                <w:rFonts w:ascii="Calibri" w:hAnsi="Calibri" w:cs="Calibri"/>
              </w:rPr>
              <w:t>Mb</w:t>
            </w:r>
            <w:proofErr w:type="spellEnd"/>
            <w:r w:rsidR="00A83393" w:rsidRPr="004F7BDA">
              <w:rPr>
                <w:rFonts w:ascii="Calibri" w:hAnsi="Calibri" w:cs="Calibri"/>
              </w:rPr>
              <w:t xml:space="preserve">/s + 2TB HDD, </w:t>
            </w:r>
          </w:p>
          <w:p w14:paraId="2618FD56" w14:textId="77777777" w:rsidR="00C8312B" w:rsidRPr="004F7BDA" w:rsidRDefault="00C8312B" w:rsidP="004F7BDA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K</w:t>
            </w:r>
            <w:r w:rsidR="00A83393" w:rsidRPr="004F7BDA">
              <w:rPr>
                <w:rFonts w:ascii="Calibri" w:hAnsi="Calibri" w:cs="Calibri"/>
              </w:rPr>
              <w:t xml:space="preserve">arta dźwiękowa: zintegrowana, łączność: Wi-Fi min. 6E, LAN, Bluetooth, </w:t>
            </w:r>
          </w:p>
          <w:p w14:paraId="19BCEEFD" w14:textId="77777777" w:rsidR="00965B3D" w:rsidRDefault="00C8312B" w:rsidP="004F7BDA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F04BB8">
              <w:rPr>
                <w:rFonts w:ascii="Calibri" w:hAnsi="Calibri" w:cs="Calibri"/>
              </w:rPr>
              <w:t>P</w:t>
            </w:r>
            <w:r w:rsidR="00A83393" w:rsidRPr="00F04BB8">
              <w:rPr>
                <w:rFonts w:ascii="Calibri" w:hAnsi="Calibri" w:cs="Calibri"/>
              </w:rPr>
              <w:t xml:space="preserve">łyta </w:t>
            </w:r>
            <w:r w:rsidR="00936219" w:rsidRPr="00F04BB8">
              <w:rPr>
                <w:rFonts w:ascii="Calibri" w:hAnsi="Calibri" w:cs="Calibri"/>
              </w:rPr>
              <w:t>główna</w:t>
            </w:r>
            <w:r w:rsidR="00A83393" w:rsidRPr="00F04BB8">
              <w:rPr>
                <w:rFonts w:ascii="Calibri" w:hAnsi="Calibri" w:cs="Calibri"/>
              </w:rPr>
              <w:t xml:space="preserve"> kompatybilna z procesorem,</w:t>
            </w:r>
          </w:p>
          <w:p w14:paraId="6B70073B" w14:textId="0E35BCCB" w:rsidR="00C8312B" w:rsidRPr="00965B3D" w:rsidRDefault="00A83393" w:rsidP="00965B3D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F04BB8">
              <w:rPr>
                <w:rFonts w:ascii="Calibri" w:hAnsi="Calibri" w:cs="Calibri"/>
                <w:i/>
                <w:iCs/>
              </w:rPr>
              <w:t>złącza</w:t>
            </w:r>
            <w:r w:rsidRPr="00F04BB8">
              <w:rPr>
                <w:rFonts w:ascii="Calibri" w:hAnsi="Calibri" w:cs="Calibri"/>
              </w:rPr>
              <w:t xml:space="preserve"> </w:t>
            </w:r>
            <w:r w:rsidRPr="00965B3D">
              <w:rPr>
                <w:rFonts w:ascii="Calibri" w:hAnsi="Calibri" w:cs="Calibri"/>
              </w:rPr>
              <w:t>USB 2.0 - 3 szt.,</w:t>
            </w:r>
            <w:r w:rsidR="00965B3D">
              <w:rPr>
                <w:rFonts w:ascii="Calibri" w:hAnsi="Calibri" w:cs="Calibri"/>
              </w:rPr>
              <w:t xml:space="preserve"> </w:t>
            </w:r>
            <w:r w:rsidRPr="00965B3D">
              <w:rPr>
                <w:rFonts w:ascii="Calibri" w:hAnsi="Calibri" w:cs="Calibri"/>
              </w:rPr>
              <w:t xml:space="preserve">USB 3.2 Gen. 1 - </w:t>
            </w:r>
            <w:r w:rsidR="00936219" w:rsidRPr="00965B3D">
              <w:rPr>
                <w:rFonts w:ascii="Calibri" w:hAnsi="Calibri" w:cs="Calibri"/>
              </w:rPr>
              <w:t>5</w:t>
            </w:r>
            <w:r w:rsidRPr="00965B3D">
              <w:rPr>
                <w:rFonts w:ascii="Calibri" w:hAnsi="Calibri" w:cs="Calibri"/>
              </w:rPr>
              <w:t xml:space="preserve"> szt., USB </w:t>
            </w:r>
            <w:proofErr w:type="spellStart"/>
            <w:r w:rsidRPr="00965B3D">
              <w:rPr>
                <w:rFonts w:ascii="Calibri" w:hAnsi="Calibri" w:cs="Calibri"/>
              </w:rPr>
              <w:t>Type</w:t>
            </w:r>
            <w:proofErr w:type="spellEnd"/>
            <w:r w:rsidRPr="00965B3D">
              <w:rPr>
                <w:rFonts w:ascii="Calibri" w:hAnsi="Calibri" w:cs="Calibri"/>
              </w:rPr>
              <w:t xml:space="preserve">-C - 1 szt., </w:t>
            </w:r>
            <w:r w:rsidR="000253C0" w:rsidRPr="00965B3D">
              <w:rPr>
                <w:rFonts w:ascii="Calibri" w:hAnsi="Calibri" w:cs="Calibri"/>
              </w:rPr>
              <w:t xml:space="preserve">wejście/wyjścia audio </w:t>
            </w:r>
            <w:r w:rsidRPr="00965B3D">
              <w:rPr>
                <w:rFonts w:ascii="Calibri" w:hAnsi="Calibri" w:cs="Calibri"/>
              </w:rPr>
              <w:t xml:space="preserve">RJ-45 (LAN), </w:t>
            </w:r>
            <w:r w:rsidR="000253C0" w:rsidRPr="00965B3D">
              <w:rPr>
                <w:rFonts w:ascii="Calibri" w:hAnsi="Calibri" w:cs="Calibri"/>
              </w:rPr>
              <w:t>2x HDMI lub Display Port,</w:t>
            </w:r>
            <w:r w:rsidRPr="00965B3D">
              <w:rPr>
                <w:rFonts w:ascii="Calibri" w:hAnsi="Calibri" w:cs="Calibri"/>
              </w:rPr>
              <w:t xml:space="preserve"> AC-in (wejście zasilania), złącze antenowe, wejście mikrofonowe, wyjście </w:t>
            </w:r>
            <w:r w:rsidR="00C8312B" w:rsidRPr="00965B3D">
              <w:rPr>
                <w:rFonts w:ascii="Calibri" w:hAnsi="Calibri" w:cs="Calibri"/>
              </w:rPr>
              <w:t>sł</w:t>
            </w:r>
            <w:r w:rsidRPr="00965B3D">
              <w:rPr>
                <w:rFonts w:ascii="Calibri" w:hAnsi="Calibri" w:cs="Calibri"/>
              </w:rPr>
              <w:t>uchawkowe/głośnikowe, zasilacz: min. 1000 W, chłodzenie wodne CPU, system operacyjny Microsoft Windows 11 Pro PL</w:t>
            </w:r>
            <w:r w:rsidR="00F35699" w:rsidRPr="00965B3D">
              <w:rPr>
                <w:rFonts w:ascii="Calibri" w:hAnsi="Calibri" w:cs="Calibri"/>
              </w:rPr>
              <w:t xml:space="preserve"> lub równoważny</w:t>
            </w:r>
            <w:r w:rsidRPr="00965B3D">
              <w:rPr>
                <w:rFonts w:ascii="Calibri" w:hAnsi="Calibri" w:cs="Calibri"/>
              </w:rPr>
              <w:t xml:space="preserve">, dołączone akcesoria, kabel zasilający min 2m, antena </w:t>
            </w:r>
            <w:proofErr w:type="spellStart"/>
            <w:r w:rsidRPr="00965B3D">
              <w:rPr>
                <w:rFonts w:ascii="Calibri" w:hAnsi="Calibri" w:cs="Calibri"/>
              </w:rPr>
              <w:t>WiFi</w:t>
            </w:r>
            <w:proofErr w:type="spellEnd"/>
            <w:r w:rsidRPr="00965B3D">
              <w:rPr>
                <w:rFonts w:ascii="Calibri" w:hAnsi="Calibri" w:cs="Calibri"/>
              </w:rPr>
              <w:t xml:space="preserve">. </w:t>
            </w:r>
          </w:p>
          <w:p w14:paraId="011609D2" w14:textId="439CDDAB" w:rsidR="00C8312B" w:rsidRPr="004F7BDA" w:rsidRDefault="00A83393" w:rsidP="004F7BDA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F04BB8">
              <w:rPr>
                <w:rFonts w:ascii="Calibri" w:hAnsi="Calibri" w:cs="Calibri"/>
              </w:rPr>
              <w:t xml:space="preserve">Komputer musi być gotowy do pracy po podłączeniu – zainstalowany system operacyjny, sterowniki, aktywowane licencje. </w:t>
            </w:r>
            <w:r w:rsidR="00C8312B" w:rsidRPr="00F04BB8">
              <w:rPr>
                <w:rFonts w:ascii="Calibri" w:hAnsi="Calibri" w:cs="Calibri"/>
              </w:rPr>
              <w:t>Oprogramowanie biurowe Kompleksowy Pakiet Biurowy: Microsoft Office Professional Plus 2024 lub równoważny; rozszerzona wersja zgodnie z opisem równoważności, wieczysta licencja dla 3</w:t>
            </w:r>
            <w:r w:rsidR="003C5254" w:rsidRPr="00F04BB8">
              <w:rPr>
                <w:rFonts w:ascii="Calibri" w:hAnsi="Calibri" w:cs="Calibri"/>
              </w:rPr>
              <w:t>4</w:t>
            </w:r>
            <w:r w:rsidR="00C8312B" w:rsidRPr="00F04BB8">
              <w:rPr>
                <w:rFonts w:ascii="Calibri" w:hAnsi="Calibri" w:cs="Calibri"/>
              </w:rPr>
              <w:t xml:space="preserve"> stanowisk. </w:t>
            </w:r>
            <w:r w:rsidR="00C8312B" w:rsidRPr="004F7BDA">
              <w:rPr>
                <w:rFonts w:ascii="Calibri" w:hAnsi="Calibri" w:cs="Calibri"/>
              </w:rPr>
              <w:t xml:space="preserve">Wersja rozszerzona powinna być zgodna dla systemu Windows 11 64-bit. Pakiet musi zawierać co najmniej następujące aplikacje: Word, Excel, PowerPoint, Access, Outlook, OneNote, </w:t>
            </w:r>
            <w:proofErr w:type="spellStart"/>
            <w:r w:rsidR="00C8312B" w:rsidRPr="004F7BDA">
              <w:rPr>
                <w:rFonts w:ascii="Calibri" w:hAnsi="Calibri" w:cs="Calibri"/>
              </w:rPr>
              <w:t>Teams</w:t>
            </w:r>
            <w:proofErr w:type="spellEnd"/>
            <w:r w:rsidR="00C8312B" w:rsidRPr="004F7BDA">
              <w:rPr>
                <w:rFonts w:ascii="Calibri" w:hAnsi="Calibri" w:cs="Calibri"/>
              </w:rPr>
              <w:t xml:space="preserve"> lub ich równoważne odpowiedniki zgodnie z opisem równoważności. Licencja musi być przypisana do stanowisk lub instytucji, bez konieczności odnawiania. Wymagana zgodność z formatami plików Microsoft Office oraz pełna funkcjonalność offline.</w:t>
            </w:r>
          </w:p>
          <w:p w14:paraId="77CB120F" w14:textId="73B8515B" w:rsidR="00C8312B" w:rsidRPr="004F7BDA" w:rsidRDefault="00A83393" w:rsidP="004F7BDA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Urządzenie musi posiadać certyfikat CE </w:t>
            </w:r>
            <w:r w:rsidR="00730964" w:rsidRPr="004F7BDA">
              <w:rPr>
                <w:rFonts w:ascii="Calibri" w:hAnsi="Calibri" w:cs="Calibri"/>
              </w:rPr>
              <w:t>- złożone na etapie dostawy</w:t>
            </w:r>
            <w:r w:rsidRPr="004F7BDA">
              <w:rPr>
                <w:rFonts w:ascii="Calibri" w:hAnsi="Calibri" w:cs="Calibri"/>
              </w:rPr>
              <w:t xml:space="preserve">. </w:t>
            </w:r>
          </w:p>
          <w:p w14:paraId="668F262C" w14:textId="0ECF6951" w:rsidR="00C8312B" w:rsidRPr="004F7BDA" w:rsidRDefault="00C8312B" w:rsidP="004F7BDA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36 miesięcy gwarancji </w:t>
            </w:r>
            <w:r w:rsidRPr="004F7BDA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Pr="004F7BDA">
              <w:rPr>
                <w:rFonts w:ascii="Calibri" w:hAnsi="Calibri" w:cs="Calibri"/>
              </w:rPr>
              <w:t>, realizowan</w:t>
            </w:r>
            <w:r w:rsidR="00012701">
              <w:rPr>
                <w:rFonts w:ascii="Calibri" w:hAnsi="Calibri" w:cs="Calibri"/>
              </w:rPr>
              <w:t>ej</w:t>
            </w:r>
            <w:r w:rsidRPr="004F7BDA">
              <w:rPr>
                <w:rFonts w:ascii="Calibri" w:hAnsi="Calibri" w:cs="Calibri"/>
              </w:rPr>
              <w:t xml:space="preserve"> </w:t>
            </w:r>
            <w:r w:rsidR="00D127CC" w:rsidRPr="004F7BDA">
              <w:rPr>
                <w:rFonts w:ascii="Calibri" w:hAnsi="Calibri" w:cs="Calibri"/>
              </w:rPr>
              <w:t>przez producenta lub jego autoryzowany serwis</w:t>
            </w:r>
            <w:r w:rsidR="000E7562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 xml:space="preserve">z czasem reakcji serwisu do 2 dni roboczych. </w:t>
            </w:r>
          </w:p>
          <w:p w14:paraId="4EA074D6" w14:textId="7CAF17AC" w:rsidR="00A34295" w:rsidRPr="004F7BDA" w:rsidRDefault="00A34295" w:rsidP="004F7BDA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Instrukcja obsługi w języku polskim.</w:t>
            </w:r>
          </w:p>
          <w:p w14:paraId="2E7D6D27" w14:textId="77777777" w:rsidR="0078646A" w:rsidRPr="004F7BDA" w:rsidRDefault="0078646A" w:rsidP="004F7BDA">
            <w:pPr>
              <w:rPr>
                <w:rFonts w:ascii="Calibri" w:hAnsi="Calibri" w:cs="Calibri"/>
              </w:rPr>
            </w:pPr>
          </w:p>
          <w:p w14:paraId="74B4F3B1" w14:textId="77777777" w:rsidR="00C8312B" w:rsidRPr="004F7BDA" w:rsidRDefault="00C8312B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 xml:space="preserve">Monitor: </w:t>
            </w:r>
          </w:p>
          <w:p w14:paraId="74B78031" w14:textId="604F1247" w:rsidR="00C8312B" w:rsidRPr="00D367B2" w:rsidRDefault="00A83393" w:rsidP="004F7BDA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D367B2">
              <w:rPr>
                <w:rFonts w:ascii="Calibri" w:hAnsi="Calibri" w:cs="Calibri"/>
              </w:rPr>
              <w:t>fabrycznie nowy</w:t>
            </w:r>
            <w:r w:rsidR="00C8312B" w:rsidRPr="00D367B2">
              <w:rPr>
                <w:rFonts w:ascii="Calibri" w:hAnsi="Calibri" w:cs="Calibri"/>
              </w:rPr>
              <w:t>,</w:t>
            </w:r>
            <w:r w:rsidRPr="00D367B2">
              <w:rPr>
                <w:rFonts w:ascii="Calibri" w:hAnsi="Calibri" w:cs="Calibri"/>
              </w:rPr>
              <w:t xml:space="preserve"> spełniający poniższe minimalne wymagania techniczne: przekątna:</w:t>
            </w:r>
            <w:r w:rsidR="00F35699" w:rsidRPr="00D367B2">
              <w:rPr>
                <w:rFonts w:ascii="Calibri" w:hAnsi="Calibri" w:cs="Calibri"/>
              </w:rPr>
              <w:t xml:space="preserve"> min.</w:t>
            </w:r>
            <w:r w:rsidRPr="00D367B2">
              <w:rPr>
                <w:rFonts w:ascii="Calibri" w:hAnsi="Calibri" w:cs="Calibri"/>
              </w:rPr>
              <w:t xml:space="preserve"> 27", czarny,  IPS LED,  rozdzielczość: minimum 2560x1440, format obrazu: 16:9, jasność min. </w:t>
            </w:r>
            <w:r w:rsidR="0078646A" w:rsidRPr="00D367B2">
              <w:rPr>
                <w:rFonts w:ascii="Calibri" w:hAnsi="Calibri" w:cs="Calibri"/>
              </w:rPr>
              <w:t>35</w:t>
            </w:r>
            <w:r w:rsidRPr="00D367B2">
              <w:rPr>
                <w:rFonts w:ascii="Calibri" w:hAnsi="Calibri" w:cs="Calibri"/>
              </w:rPr>
              <w:t>0 cd/m², kontrast statyczny/</w:t>
            </w:r>
            <w:r w:rsidR="00F35699" w:rsidRPr="00D367B2">
              <w:rPr>
                <w:rFonts w:ascii="Calibri" w:hAnsi="Calibri" w:cs="Calibri"/>
              </w:rPr>
              <w:t>dynamiczny</w:t>
            </w:r>
            <w:r w:rsidRPr="00D367B2">
              <w:rPr>
                <w:rFonts w:ascii="Calibri" w:hAnsi="Calibri" w:cs="Calibri"/>
              </w:rPr>
              <w:t xml:space="preserve"> min. 1000:1/80000000:1, czas reakcji: min. 1ms</w:t>
            </w:r>
            <w:r w:rsidR="00E709CF" w:rsidRPr="00D367B2">
              <w:rPr>
                <w:rFonts w:ascii="Calibri" w:hAnsi="Calibri" w:cs="Calibri"/>
              </w:rPr>
              <w:t xml:space="preserve"> </w:t>
            </w:r>
            <w:proofErr w:type="spellStart"/>
            <w:r w:rsidR="0081550D" w:rsidRPr="00D367B2">
              <w:rPr>
                <w:rFonts w:ascii="Calibri" w:hAnsi="Calibri" w:cs="Calibri"/>
              </w:rPr>
              <w:t>GtG</w:t>
            </w:r>
            <w:proofErr w:type="spellEnd"/>
            <w:r w:rsidRPr="00D367B2">
              <w:rPr>
                <w:rFonts w:ascii="Calibri" w:hAnsi="Calibri" w:cs="Calibri"/>
              </w:rPr>
              <w:t>, kąty widzenia pion/poziom: min. 178°/178", odświeżanie: min. 240Hz, kolory min. 16.7mln, plamka</w:t>
            </w:r>
            <w:r w:rsidR="00E709CF" w:rsidRPr="00D367B2">
              <w:rPr>
                <w:rFonts w:ascii="Calibri" w:hAnsi="Calibri" w:cs="Calibri"/>
              </w:rPr>
              <w:t xml:space="preserve"> nie większa niż</w:t>
            </w:r>
            <w:r w:rsidRPr="00D367B2">
              <w:rPr>
                <w:rFonts w:ascii="Calibri" w:hAnsi="Calibri" w:cs="Calibri"/>
              </w:rPr>
              <w:t xml:space="preserve"> </w:t>
            </w:r>
            <w:r w:rsidR="0081550D" w:rsidRPr="00D367B2">
              <w:rPr>
                <w:rFonts w:ascii="Calibri" w:hAnsi="Calibri" w:cs="Calibri"/>
              </w:rPr>
              <w:t>0.235</w:t>
            </w:r>
            <w:r w:rsidR="00D367B2" w:rsidRPr="00D367B2">
              <w:rPr>
                <w:rFonts w:ascii="Calibri" w:hAnsi="Calibri" w:cs="Calibri"/>
              </w:rPr>
              <w:t>,</w:t>
            </w:r>
            <w:r w:rsidRPr="00D367B2">
              <w:rPr>
                <w:rFonts w:ascii="Calibri" w:hAnsi="Calibri" w:cs="Calibri"/>
              </w:rPr>
              <w:t xml:space="preserve">  redukcja migotania,  złącza: </w:t>
            </w:r>
            <w:proofErr w:type="spellStart"/>
            <w:r w:rsidRPr="00D367B2">
              <w:rPr>
                <w:rFonts w:ascii="Calibri" w:hAnsi="Calibri" w:cs="Calibri"/>
              </w:rPr>
              <w:t>DisplayPort</w:t>
            </w:r>
            <w:proofErr w:type="spellEnd"/>
            <w:r w:rsidRPr="00D367B2">
              <w:rPr>
                <w:rFonts w:ascii="Calibri" w:hAnsi="Calibri" w:cs="Calibri"/>
              </w:rPr>
              <w:t xml:space="preserve"> x1, HDMI </w:t>
            </w:r>
            <w:r w:rsidR="0081550D" w:rsidRPr="00D367B2">
              <w:rPr>
                <w:rFonts w:ascii="Calibri" w:hAnsi="Calibri" w:cs="Calibri"/>
              </w:rPr>
              <w:t xml:space="preserve">min. </w:t>
            </w:r>
            <w:r w:rsidRPr="00D367B2">
              <w:rPr>
                <w:rFonts w:ascii="Calibri" w:hAnsi="Calibri" w:cs="Calibri"/>
              </w:rPr>
              <w:t xml:space="preserve">2.0 x1, USB 3.2 x 2, wyjście liniowe audio, głośniki min. 2 x 2 W, </w:t>
            </w:r>
            <w:proofErr w:type="spellStart"/>
            <w:r w:rsidRPr="00D367B2">
              <w:rPr>
                <w:rFonts w:ascii="Calibri" w:hAnsi="Calibri" w:cs="Calibri"/>
              </w:rPr>
              <w:t>pivot</w:t>
            </w:r>
            <w:proofErr w:type="spellEnd"/>
            <w:r w:rsidRPr="00D367B2">
              <w:rPr>
                <w:rFonts w:ascii="Calibri" w:hAnsi="Calibri" w:cs="Calibri"/>
              </w:rPr>
              <w:t xml:space="preserve">  wyposażenie dodatkowe; kabel </w:t>
            </w:r>
            <w:proofErr w:type="spellStart"/>
            <w:r w:rsidRPr="00D367B2">
              <w:rPr>
                <w:rFonts w:ascii="Calibri" w:hAnsi="Calibri" w:cs="Calibri"/>
              </w:rPr>
              <w:t>DisplayPort</w:t>
            </w:r>
            <w:proofErr w:type="spellEnd"/>
            <w:r w:rsidRPr="00D367B2">
              <w:rPr>
                <w:rFonts w:ascii="Calibri" w:hAnsi="Calibri" w:cs="Calibri"/>
              </w:rPr>
              <w:t xml:space="preserve">, kabel HDMI, kabel USB, kabel zasilający, podstawa. Monitor musi być wyposażony w podstawę z regulacją kąta nachylenia. </w:t>
            </w:r>
          </w:p>
          <w:p w14:paraId="701A1BCF" w14:textId="77777777" w:rsidR="009778CC" w:rsidRPr="00D367B2" w:rsidRDefault="00A83393" w:rsidP="004F7BDA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D367B2">
              <w:rPr>
                <w:rFonts w:ascii="Calibri" w:hAnsi="Calibri" w:cs="Calibri"/>
              </w:rPr>
              <w:t xml:space="preserve">Monitor musi posiadać certyfikat CE </w:t>
            </w:r>
            <w:r w:rsidR="00730964" w:rsidRPr="00D367B2">
              <w:rPr>
                <w:rFonts w:ascii="Calibri" w:hAnsi="Calibri" w:cs="Calibri"/>
              </w:rPr>
              <w:t>- złożone na etapie dostawy</w:t>
            </w:r>
            <w:r w:rsidRPr="00D367B2">
              <w:rPr>
                <w:rFonts w:ascii="Calibri" w:hAnsi="Calibri" w:cs="Calibri"/>
              </w:rPr>
              <w:t xml:space="preserve">. </w:t>
            </w:r>
          </w:p>
          <w:p w14:paraId="05844A07" w14:textId="3B62EDE0" w:rsidR="00C8312B" w:rsidRPr="00D367B2" w:rsidRDefault="00A83393" w:rsidP="004F7BDA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D367B2">
              <w:rPr>
                <w:rFonts w:ascii="Calibri" w:hAnsi="Calibri" w:cs="Calibri"/>
              </w:rPr>
              <w:t xml:space="preserve">Gwarancja: minimum </w:t>
            </w:r>
            <w:r w:rsidR="00BE172E" w:rsidRPr="00D367B2">
              <w:rPr>
                <w:rFonts w:ascii="Calibri" w:hAnsi="Calibri" w:cs="Calibri"/>
              </w:rPr>
              <w:t>36</w:t>
            </w:r>
            <w:r w:rsidR="009E4982" w:rsidRPr="00D367B2">
              <w:rPr>
                <w:rFonts w:ascii="Calibri" w:hAnsi="Calibri" w:cs="Calibri"/>
              </w:rPr>
              <w:t xml:space="preserve"> </w:t>
            </w:r>
            <w:r w:rsidRPr="00D367B2">
              <w:rPr>
                <w:rFonts w:ascii="Calibri" w:hAnsi="Calibri" w:cs="Calibri"/>
              </w:rPr>
              <w:t>miesięcy</w:t>
            </w:r>
            <w:r w:rsidR="00697DEE" w:rsidRPr="00D367B2">
              <w:rPr>
                <w:rFonts w:ascii="Calibri" w:hAnsi="Calibri" w:cs="Calibri"/>
              </w:rPr>
              <w:t xml:space="preserve"> gwarancji </w:t>
            </w:r>
            <w:r w:rsidR="00697DEE" w:rsidRPr="00D367B2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Pr="00D367B2">
              <w:rPr>
                <w:rFonts w:ascii="Calibri" w:hAnsi="Calibri" w:cs="Calibri"/>
                <w:b/>
                <w:bCs/>
                <w:u w:val="single"/>
              </w:rPr>
              <w:t>,</w:t>
            </w:r>
            <w:r w:rsidRPr="00D367B2">
              <w:rPr>
                <w:rFonts w:ascii="Calibri" w:hAnsi="Calibri" w:cs="Calibri"/>
              </w:rPr>
              <w:t xml:space="preserve"> </w:t>
            </w:r>
            <w:r w:rsidR="00D127CC" w:rsidRPr="00D367B2">
              <w:rPr>
                <w:rFonts w:ascii="Calibri" w:hAnsi="Calibri" w:cs="Calibri"/>
              </w:rPr>
              <w:t>realizowa</w:t>
            </w:r>
            <w:r w:rsidR="00012701" w:rsidRPr="00D367B2">
              <w:rPr>
                <w:rFonts w:ascii="Calibri" w:hAnsi="Calibri" w:cs="Calibri"/>
              </w:rPr>
              <w:t>nej</w:t>
            </w:r>
            <w:r w:rsidR="00D127CC" w:rsidRPr="00D367B2">
              <w:rPr>
                <w:rFonts w:ascii="Calibri" w:hAnsi="Calibri" w:cs="Calibri"/>
              </w:rPr>
              <w:t xml:space="preserve"> przez producenta lub jego autoryzowany serwis</w:t>
            </w:r>
            <w:r w:rsidR="000E7562" w:rsidRPr="00D367B2">
              <w:rPr>
                <w:rFonts w:ascii="Calibri" w:hAnsi="Calibri" w:cs="Calibri"/>
              </w:rPr>
              <w:t xml:space="preserve"> </w:t>
            </w:r>
            <w:r w:rsidRPr="00D367B2">
              <w:rPr>
                <w:rFonts w:ascii="Calibri" w:hAnsi="Calibri" w:cs="Calibri"/>
              </w:rPr>
              <w:t>z czasem reakcji serwisu do 2 dni robo</w:t>
            </w:r>
            <w:r w:rsidR="00F35699" w:rsidRPr="00D367B2">
              <w:rPr>
                <w:rFonts w:ascii="Calibri" w:hAnsi="Calibri" w:cs="Calibri"/>
              </w:rPr>
              <w:t>czych</w:t>
            </w:r>
          </w:p>
          <w:p w14:paraId="08A87635" w14:textId="41CB8727" w:rsidR="00A34295" w:rsidRPr="00D367B2" w:rsidRDefault="00A34295" w:rsidP="004F7BDA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</w:rPr>
            </w:pPr>
            <w:r w:rsidRPr="00D367B2">
              <w:rPr>
                <w:rFonts w:ascii="Calibri" w:hAnsi="Calibri" w:cs="Calibri"/>
              </w:rPr>
              <w:t>Instrukcja obsługi w języku polskim.</w:t>
            </w:r>
          </w:p>
          <w:p w14:paraId="29459216" w14:textId="77777777" w:rsidR="00C8312B" w:rsidRPr="004F7BDA" w:rsidRDefault="00C8312B" w:rsidP="004F7BDA">
            <w:pPr>
              <w:rPr>
                <w:rFonts w:ascii="Calibri" w:hAnsi="Calibri" w:cs="Calibri"/>
              </w:rPr>
            </w:pPr>
          </w:p>
          <w:p w14:paraId="18A31E15" w14:textId="6979BFBD" w:rsidR="007D2CA2" w:rsidRPr="004F7BDA" w:rsidRDefault="007D2CA2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Bezprzewodowa mysz</w:t>
            </w:r>
            <w:r w:rsidR="00A34295" w:rsidRPr="004F7BDA">
              <w:rPr>
                <w:rFonts w:ascii="Calibri" w:hAnsi="Calibri" w:cs="Calibri"/>
              </w:rPr>
              <w:t xml:space="preserve"> oraz</w:t>
            </w:r>
            <w:r w:rsidRPr="004F7BDA">
              <w:rPr>
                <w:rFonts w:ascii="Calibri" w:hAnsi="Calibri" w:cs="Calibri"/>
              </w:rPr>
              <w:t xml:space="preserve"> klawiatura programisty kompatybilne z oferowanym systemem operacyjnym w języku polskim. </w:t>
            </w:r>
          </w:p>
          <w:p w14:paraId="73F32170" w14:textId="77777777" w:rsidR="00C8312B" w:rsidRPr="004F7BDA" w:rsidRDefault="00C8312B" w:rsidP="004F7BDA">
            <w:pPr>
              <w:rPr>
                <w:rFonts w:ascii="Calibri" w:hAnsi="Calibri" w:cs="Calibri"/>
              </w:rPr>
            </w:pPr>
          </w:p>
          <w:p w14:paraId="58676225" w14:textId="6D021D9F" w:rsidR="00C8312B" w:rsidRPr="004F7BDA" w:rsidRDefault="00C8312B" w:rsidP="004F7BDA">
            <w:p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  <w:b/>
                <w:bCs/>
              </w:rPr>
              <w:t xml:space="preserve">Minimalne wymagania energetyczne zgodnie z wymaganiami programu ENERGY STAR dla oferowanego modelu potwierdzone stosownym certyfikatem lub dokumentacją techniczną produktu zawierająca wszystkie dane niezbędne do oceny zgodności z programem ENERGY STAR lub posiadać certyfikat TCO </w:t>
            </w:r>
            <w:proofErr w:type="spellStart"/>
            <w:r w:rsidRPr="004F7BDA">
              <w:rPr>
                <w:rFonts w:ascii="Calibri" w:hAnsi="Calibri" w:cs="Calibri"/>
                <w:b/>
                <w:bCs/>
              </w:rPr>
              <w:t>Certified</w:t>
            </w:r>
            <w:proofErr w:type="spellEnd"/>
            <w:r w:rsidRPr="004F7BDA">
              <w:rPr>
                <w:rFonts w:ascii="Calibri" w:hAnsi="Calibri" w:cs="Calibri"/>
                <w:b/>
                <w:bCs/>
              </w:rPr>
              <w:t xml:space="preserve"> lub posiadać potwierdzenie rejestracji EPEAT lub inne równoważne certyfikaty potwierdzające spełnienie minimalnych wymagań energetycznych na poziomie nie niższym niż wymienione certyfikaty</w:t>
            </w:r>
          </w:p>
        </w:tc>
        <w:tc>
          <w:tcPr>
            <w:tcW w:w="1958" w:type="dxa"/>
          </w:tcPr>
          <w:p w14:paraId="7332B04C" w14:textId="2D878829" w:rsidR="00FD55BA" w:rsidRPr="004F7BDA" w:rsidRDefault="00A8339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grafiki i poligrafii</w:t>
            </w:r>
          </w:p>
        </w:tc>
      </w:tr>
    </w:tbl>
    <w:p w14:paraId="3F24AB6D" w14:textId="4CC611C6" w:rsidR="00FF31DC" w:rsidRPr="004F7BDA" w:rsidRDefault="00FF31DC" w:rsidP="004F7BDA">
      <w:pPr>
        <w:shd w:val="clear" w:color="auto" w:fill="CAEDFB" w:themeFill="accent4" w:themeFillTint="33"/>
        <w:spacing w:before="240"/>
        <w:rPr>
          <w:rFonts w:ascii="Calibri" w:hAnsi="Calibri" w:cs="Calibri"/>
        </w:rPr>
      </w:pPr>
      <w:r w:rsidRPr="004F7BDA">
        <w:rPr>
          <w:rFonts w:ascii="Calibri" w:hAnsi="Calibri" w:cs="Calibri"/>
        </w:rPr>
        <w:t>Część 2: Monitory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1"/>
        <w:gridCol w:w="1559"/>
        <w:gridCol w:w="991"/>
        <w:gridCol w:w="8766"/>
        <w:gridCol w:w="1807"/>
      </w:tblGrid>
      <w:tr w:rsidR="00E5083F" w:rsidRPr="004F7BDA" w14:paraId="0E0A5EDB" w14:textId="77777777" w:rsidTr="00A7016A">
        <w:tc>
          <w:tcPr>
            <w:tcW w:w="871" w:type="dxa"/>
          </w:tcPr>
          <w:p w14:paraId="3A7067EA" w14:textId="12F8BF36" w:rsidR="00E5083F" w:rsidRPr="004F7BDA" w:rsidRDefault="00E5083F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Nr pozycji</w:t>
            </w:r>
          </w:p>
        </w:tc>
        <w:tc>
          <w:tcPr>
            <w:tcW w:w="1559" w:type="dxa"/>
          </w:tcPr>
          <w:p w14:paraId="054F5C25" w14:textId="6BCC3A01" w:rsidR="00E5083F" w:rsidRPr="004F7BDA" w:rsidRDefault="00E5083F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nazwa</w:t>
            </w:r>
          </w:p>
        </w:tc>
        <w:tc>
          <w:tcPr>
            <w:tcW w:w="991" w:type="dxa"/>
          </w:tcPr>
          <w:p w14:paraId="508EACA4" w14:textId="14DA2BD5" w:rsidR="00E5083F" w:rsidRPr="004F7BDA" w:rsidRDefault="00E5083F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ilość</w:t>
            </w:r>
          </w:p>
        </w:tc>
        <w:tc>
          <w:tcPr>
            <w:tcW w:w="8766" w:type="dxa"/>
          </w:tcPr>
          <w:p w14:paraId="0C81E812" w14:textId="10D03A69" w:rsidR="00E5083F" w:rsidRPr="004F7BDA" w:rsidRDefault="00E5083F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Opis </w:t>
            </w:r>
          </w:p>
        </w:tc>
        <w:tc>
          <w:tcPr>
            <w:tcW w:w="1807" w:type="dxa"/>
          </w:tcPr>
          <w:p w14:paraId="6EB0C1DE" w14:textId="1F5D922F" w:rsidR="00E5083F" w:rsidRPr="004F7BDA" w:rsidRDefault="00E5083F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przeznaczenie</w:t>
            </w:r>
          </w:p>
        </w:tc>
      </w:tr>
      <w:tr w:rsidR="00E5083F" w:rsidRPr="004F7BDA" w14:paraId="15C20A45" w14:textId="77777777" w:rsidTr="00A7016A">
        <w:tc>
          <w:tcPr>
            <w:tcW w:w="871" w:type="dxa"/>
          </w:tcPr>
          <w:p w14:paraId="3EE5BF1E" w14:textId="22D49391" w:rsidR="00E5083F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1559" w:type="dxa"/>
          </w:tcPr>
          <w:p w14:paraId="0EE1A749" w14:textId="68C4A621" w:rsidR="00E5083F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monitor interaktywny</w:t>
            </w:r>
            <w:r w:rsidR="00407C13" w:rsidRPr="004F7BDA">
              <w:rPr>
                <w:rFonts w:ascii="Calibri" w:hAnsi="Calibri" w:cs="Calibri"/>
              </w:rPr>
              <w:t xml:space="preserve"> I</w:t>
            </w:r>
          </w:p>
        </w:tc>
        <w:tc>
          <w:tcPr>
            <w:tcW w:w="991" w:type="dxa"/>
          </w:tcPr>
          <w:p w14:paraId="01DB56A4" w14:textId="1757EC1D" w:rsidR="00E5083F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2</w:t>
            </w:r>
          </w:p>
        </w:tc>
        <w:tc>
          <w:tcPr>
            <w:tcW w:w="8766" w:type="dxa"/>
          </w:tcPr>
          <w:p w14:paraId="5C512540" w14:textId="6AFC0976" w:rsidR="00B459C6" w:rsidRPr="00F5528D" w:rsidRDefault="00D2637C" w:rsidP="004F7BDA">
            <w:p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M</w:t>
            </w:r>
            <w:r w:rsidR="0060414A" w:rsidRPr="00F5528D">
              <w:rPr>
                <w:rFonts w:ascii="Calibri" w:hAnsi="Calibri" w:cs="Calibri"/>
              </w:rPr>
              <w:t>onitor interaktywny</w:t>
            </w:r>
            <w:r w:rsidRPr="00F5528D">
              <w:rPr>
                <w:rFonts w:ascii="Calibri" w:hAnsi="Calibri" w:cs="Calibri"/>
              </w:rPr>
              <w:t>, spełniający poniższe minimalne wymagania techniczne:</w:t>
            </w:r>
          </w:p>
          <w:p w14:paraId="36087C98" w14:textId="120E266E" w:rsidR="00B459C6" w:rsidRPr="00F5528D" w:rsidRDefault="00B459C6" w:rsidP="004F7BDA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F</w:t>
            </w:r>
            <w:r w:rsidR="0060414A" w:rsidRPr="00F5528D">
              <w:rPr>
                <w:rFonts w:ascii="Calibri" w:hAnsi="Calibri" w:cs="Calibri"/>
              </w:rPr>
              <w:t>iltr światła niebieskiego, redukcja migotania, bezprzewodowa prezentacja treści,</w:t>
            </w:r>
            <w:r w:rsidR="006F685D" w:rsidRPr="00F5528D">
              <w:rPr>
                <w:rFonts w:ascii="Calibri" w:hAnsi="Calibri" w:cs="Calibri"/>
              </w:rPr>
              <w:t xml:space="preserve"> min</w:t>
            </w:r>
            <w:r w:rsidRPr="00F5528D">
              <w:rPr>
                <w:rFonts w:ascii="Calibri" w:hAnsi="Calibri" w:cs="Calibri"/>
              </w:rPr>
              <w:t>.</w:t>
            </w:r>
            <w:r w:rsidR="0060414A" w:rsidRPr="00F5528D">
              <w:rPr>
                <w:rFonts w:ascii="Calibri" w:hAnsi="Calibri" w:cs="Calibri"/>
              </w:rPr>
              <w:t xml:space="preserve"> przekątna</w:t>
            </w:r>
            <w:r w:rsidRPr="00F5528D">
              <w:rPr>
                <w:rFonts w:ascii="Calibri" w:hAnsi="Calibri" w:cs="Calibri"/>
              </w:rPr>
              <w:t xml:space="preserve"> </w:t>
            </w:r>
            <w:r w:rsidR="0060414A" w:rsidRPr="00F5528D">
              <w:rPr>
                <w:rFonts w:ascii="Calibri" w:hAnsi="Calibri" w:cs="Calibri"/>
              </w:rPr>
              <w:t xml:space="preserve">75’’, </w:t>
            </w:r>
            <w:r w:rsidRPr="00F5528D">
              <w:rPr>
                <w:rFonts w:ascii="Calibri" w:hAnsi="Calibri" w:cs="Calibri"/>
              </w:rPr>
              <w:t xml:space="preserve">rozdzielczość ekranu min. 3840 x 2160 UHD 4K, podświetlanie LED, czas reakcji </w:t>
            </w:r>
            <w:r w:rsidR="00EF4419" w:rsidRPr="00F5528D">
              <w:rPr>
                <w:rFonts w:ascii="Calibri" w:hAnsi="Calibri" w:cs="Calibri"/>
              </w:rPr>
              <w:t xml:space="preserve">maks. </w:t>
            </w:r>
            <w:r w:rsidRPr="00F5528D">
              <w:rPr>
                <w:rFonts w:ascii="Calibri" w:hAnsi="Calibri" w:cs="Calibri"/>
              </w:rPr>
              <w:t>8 ms, jasność</w:t>
            </w:r>
            <w:r w:rsidR="006779A5" w:rsidRPr="00F5528D">
              <w:rPr>
                <w:rFonts w:ascii="Calibri" w:hAnsi="Calibri" w:cs="Calibri"/>
              </w:rPr>
              <w:t xml:space="preserve"> min.</w:t>
            </w:r>
            <w:r w:rsidRPr="00F5528D">
              <w:rPr>
                <w:rFonts w:ascii="Calibri" w:hAnsi="Calibri" w:cs="Calibri"/>
              </w:rPr>
              <w:t xml:space="preserve"> 400 cd/m², matryca IPS / PLS, proporcje obrazu 16:9, kontrast statyczny</w:t>
            </w:r>
            <w:r w:rsidR="006779A5" w:rsidRPr="00F5528D">
              <w:rPr>
                <w:rFonts w:ascii="Calibri" w:hAnsi="Calibri" w:cs="Calibri"/>
              </w:rPr>
              <w:t xml:space="preserve"> min.</w:t>
            </w:r>
            <w:r w:rsidRPr="00F5528D">
              <w:rPr>
                <w:rFonts w:ascii="Calibri" w:hAnsi="Calibri" w:cs="Calibri"/>
              </w:rPr>
              <w:t xml:space="preserve"> </w:t>
            </w:r>
            <w:r w:rsidR="006779A5" w:rsidRPr="00F5528D">
              <w:rPr>
                <w:rFonts w:ascii="Calibri" w:hAnsi="Calibri" w:cs="Calibri"/>
              </w:rPr>
              <w:t>1000:1 - 1200:</w:t>
            </w:r>
            <w:r w:rsidR="005D1BB0" w:rsidRPr="00F5528D">
              <w:rPr>
                <w:rFonts w:ascii="Calibri" w:hAnsi="Calibri" w:cs="Calibri"/>
              </w:rPr>
              <w:t>1</w:t>
            </w:r>
            <w:r w:rsidR="00405772" w:rsidRPr="00F5528D">
              <w:rPr>
                <w:rFonts w:ascii="Calibri" w:hAnsi="Calibri" w:cs="Calibri"/>
              </w:rPr>
              <w:t>,</w:t>
            </w:r>
            <w:r w:rsidRPr="00F5528D">
              <w:rPr>
                <w:rFonts w:ascii="Calibri" w:hAnsi="Calibri" w:cs="Calibri"/>
              </w:rPr>
              <w:t xml:space="preserve"> częstotliwość odświeżania </w:t>
            </w:r>
            <w:r w:rsidR="00EF4419" w:rsidRPr="00F5528D">
              <w:rPr>
                <w:rFonts w:ascii="Calibri" w:hAnsi="Calibri" w:cs="Calibri"/>
              </w:rPr>
              <w:t xml:space="preserve">min. </w:t>
            </w:r>
            <w:r w:rsidRPr="00F5528D">
              <w:rPr>
                <w:rFonts w:ascii="Calibri" w:hAnsi="Calibri" w:cs="Calibri"/>
              </w:rPr>
              <w:t xml:space="preserve">60 </w:t>
            </w:r>
            <w:proofErr w:type="spellStart"/>
            <w:r w:rsidRPr="00F5528D">
              <w:rPr>
                <w:rFonts w:ascii="Calibri" w:hAnsi="Calibri" w:cs="Calibri"/>
              </w:rPr>
              <w:t>Hz</w:t>
            </w:r>
            <w:proofErr w:type="spellEnd"/>
            <w:r w:rsidRPr="00F5528D">
              <w:rPr>
                <w:rFonts w:ascii="Calibri" w:hAnsi="Calibri" w:cs="Calibri"/>
              </w:rPr>
              <w:t xml:space="preserve">, kąt </w:t>
            </w:r>
            <w:r w:rsidRPr="00F5528D">
              <w:rPr>
                <w:rFonts w:ascii="Calibri" w:hAnsi="Calibri" w:cs="Calibri"/>
              </w:rPr>
              <w:lastRenderedPageBreak/>
              <w:t>widzenia w pion/poziom</w:t>
            </w:r>
            <w:r w:rsidR="00EF4419" w:rsidRPr="00F5528D">
              <w:rPr>
                <w:rFonts w:ascii="Calibri" w:hAnsi="Calibri" w:cs="Calibri"/>
              </w:rPr>
              <w:t xml:space="preserve"> min.</w:t>
            </w:r>
            <w:r w:rsidRPr="00F5528D">
              <w:rPr>
                <w:rFonts w:ascii="Calibri" w:hAnsi="Calibri" w:cs="Calibri"/>
              </w:rPr>
              <w:t xml:space="preserve"> 178°/178°, </w:t>
            </w:r>
            <w:r w:rsidR="00EF4419" w:rsidRPr="00F5528D">
              <w:rPr>
                <w:rFonts w:ascii="Calibri" w:hAnsi="Calibri" w:cs="Calibri"/>
              </w:rPr>
              <w:t>zgodny ze standardem</w:t>
            </w:r>
            <w:r w:rsidRPr="00F5528D">
              <w:rPr>
                <w:rFonts w:ascii="Calibri" w:hAnsi="Calibri" w:cs="Calibri"/>
              </w:rPr>
              <w:t xml:space="preserve"> VESA </w:t>
            </w:r>
            <w:r w:rsidR="00EF4419" w:rsidRPr="00F5528D">
              <w:rPr>
                <w:rFonts w:ascii="Calibri" w:hAnsi="Calibri" w:cs="Calibri"/>
              </w:rPr>
              <w:t xml:space="preserve">min. </w:t>
            </w:r>
            <w:r w:rsidRPr="00F5528D">
              <w:rPr>
                <w:rFonts w:ascii="Calibri" w:hAnsi="Calibri" w:cs="Calibri"/>
              </w:rPr>
              <w:t xml:space="preserve">800 x 400, </w:t>
            </w:r>
            <w:r w:rsidR="00EF4419" w:rsidRPr="00F5528D">
              <w:rPr>
                <w:rFonts w:ascii="Calibri" w:hAnsi="Calibri" w:cs="Calibri"/>
              </w:rPr>
              <w:t xml:space="preserve">plamka nie większa niż </w:t>
            </w:r>
            <w:r w:rsidRPr="00F5528D">
              <w:rPr>
                <w:rFonts w:ascii="Calibri" w:hAnsi="Calibri" w:cs="Calibri"/>
              </w:rPr>
              <w:t>0.5 mm, ekran dotykowy, wbudowane głośniki.</w:t>
            </w:r>
          </w:p>
          <w:p w14:paraId="06EBB0D4" w14:textId="27DB203C" w:rsidR="00B459C6" w:rsidRPr="00F5528D" w:rsidRDefault="0060414A" w:rsidP="004F7BDA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Komunikacja</w:t>
            </w:r>
            <w:r w:rsidR="00B459C6" w:rsidRPr="00F5528D">
              <w:rPr>
                <w:rFonts w:ascii="Calibri" w:hAnsi="Calibri" w:cs="Calibri"/>
              </w:rPr>
              <w:t>:</w:t>
            </w:r>
            <w:r w:rsidRPr="00F5528D">
              <w:rPr>
                <w:rFonts w:ascii="Calibri" w:hAnsi="Calibri" w:cs="Calibri"/>
              </w:rPr>
              <w:t xml:space="preserve"> </w:t>
            </w:r>
            <w:r w:rsidR="00EF4419" w:rsidRPr="00F5528D">
              <w:rPr>
                <w:rFonts w:ascii="Calibri" w:hAnsi="Calibri" w:cs="Calibri"/>
              </w:rPr>
              <w:t xml:space="preserve">min. 5 </w:t>
            </w:r>
            <w:r w:rsidRPr="00F5528D">
              <w:rPr>
                <w:rFonts w:ascii="Calibri" w:hAnsi="Calibri" w:cs="Calibri"/>
              </w:rPr>
              <w:t>port</w:t>
            </w:r>
            <w:r w:rsidR="00EF4419" w:rsidRPr="00F5528D">
              <w:rPr>
                <w:rFonts w:ascii="Calibri" w:hAnsi="Calibri" w:cs="Calibri"/>
              </w:rPr>
              <w:t>ów</w:t>
            </w:r>
            <w:r w:rsidRPr="00F5528D">
              <w:rPr>
                <w:rFonts w:ascii="Calibri" w:hAnsi="Calibri" w:cs="Calibri"/>
              </w:rPr>
              <w:t xml:space="preserve"> USB </w:t>
            </w:r>
            <w:r w:rsidR="00EF4419" w:rsidRPr="00F5528D">
              <w:rPr>
                <w:rFonts w:ascii="Calibri" w:hAnsi="Calibri" w:cs="Calibri"/>
              </w:rPr>
              <w:t>w</w:t>
            </w:r>
            <w:r w:rsidR="000E7562" w:rsidRPr="00F5528D">
              <w:rPr>
                <w:rFonts w:ascii="Calibri" w:hAnsi="Calibri" w:cs="Calibri"/>
              </w:rPr>
              <w:t xml:space="preserve"> tym</w:t>
            </w:r>
            <w:r w:rsidR="00EF4419" w:rsidRPr="00F5528D">
              <w:rPr>
                <w:rFonts w:ascii="Calibri" w:hAnsi="Calibri" w:cs="Calibri"/>
              </w:rPr>
              <w:t xml:space="preserve"> co najmniej 4 porty w standardzie </w:t>
            </w:r>
            <w:r w:rsidRPr="00F5528D">
              <w:rPr>
                <w:rFonts w:ascii="Calibri" w:hAnsi="Calibri" w:cs="Calibri"/>
              </w:rPr>
              <w:t>3.2 (Gen 1, 5Gbit), 1x USB-C v.3.2 (Gen 1, 5Gbit</w:t>
            </w:r>
            <w:r w:rsidR="006E0715" w:rsidRPr="00F5528D">
              <w:rPr>
                <w:rFonts w:ascii="Calibri" w:hAnsi="Calibri" w:cs="Calibri"/>
              </w:rPr>
              <w:t xml:space="preserve"> z </w:t>
            </w:r>
            <w:proofErr w:type="spellStart"/>
            <w:r w:rsidR="006E0715" w:rsidRPr="00F5528D">
              <w:rPr>
                <w:rFonts w:ascii="Calibri" w:hAnsi="Calibri" w:cs="Calibri"/>
              </w:rPr>
              <w:t>przesyłem</w:t>
            </w:r>
            <w:proofErr w:type="spellEnd"/>
            <w:r w:rsidR="006E0715" w:rsidRPr="00F5528D">
              <w:rPr>
                <w:rFonts w:ascii="Calibri" w:hAnsi="Calibri" w:cs="Calibri"/>
              </w:rPr>
              <w:t xml:space="preserve"> obrazu, dotyku i ładowaniem min. 65W)</w:t>
            </w:r>
            <w:r w:rsidRPr="00F5528D">
              <w:rPr>
                <w:rFonts w:ascii="Calibri" w:hAnsi="Calibri" w:cs="Calibri"/>
              </w:rPr>
              <w:t xml:space="preserve"> HDCP: HDMI 1: 2.1, USB-C: 2.2 moduł </w:t>
            </w:r>
            <w:proofErr w:type="spellStart"/>
            <w:r w:rsidRPr="00F5528D">
              <w:rPr>
                <w:rFonts w:ascii="Calibri" w:hAnsi="Calibri" w:cs="Calibri"/>
              </w:rPr>
              <w:t>WiFi</w:t>
            </w:r>
            <w:proofErr w:type="spellEnd"/>
            <w:r w:rsidRPr="00F5528D">
              <w:rPr>
                <w:rFonts w:ascii="Calibri" w:hAnsi="Calibri" w:cs="Calibri"/>
              </w:rPr>
              <w:t xml:space="preserve"> 6, gniazdo na opcjonalny komputer typu OPS Slot PC, 4x pióro dotykowe, analogowe wejścia sygnału: VGA cyfrowe wejścia sygnału: HDMI x3, USB-C cyfrowe wyjścia sygnału HDMI, sterowanie</w:t>
            </w:r>
            <w:r w:rsidR="002703AE" w:rsidRPr="00F5528D">
              <w:rPr>
                <w:rFonts w:ascii="Calibri" w:hAnsi="Calibri" w:cs="Calibri"/>
              </w:rPr>
              <w:t xml:space="preserve"> </w:t>
            </w:r>
            <w:r w:rsidRPr="00F5528D">
              <w:rPr>
                <w:rFonts w:ascii="Calibri" w:hAnsi="Calibri" w:cs="Calibri"/>
              </w:rPr>
              <w:t>IR</w:t>
            </w:r>
            <w:r w:rsidR="002703AE" w:rsidRPr="00F5528D">
              <w:rPr>
                <w:rFonts w:ascii="Calibri" w:hAnsi="Calibri" w:cs="Calibri"/>
              </w:rPr>
              <w:t xml:space="preserve"> lub równoważne</w:t>
            </w:r>
            <w:r w:rsidRPr="00F5528D">
              <w:rPr>
                <w:rFonts w:ascii="Calibri" w:hAnsi="Calibri" w:cs="Calibri"/>
              </w:rPr>
              <w:t xml:space="preserve">, RS-232c  (DSUB 9pin), RJ45 (LAN) wejścia audio Mini </w:t>
            </w:r>
            <w:proofErr w:type="spellStart"/>
            <w:r w:rsidRPr="00F5528D">
              <w:rPr>
                <w:rFonts w:ascii="Calibri" w:hAnsi="Calibri" w:cs="Calibri"/>
              </w:rPr>
              <w:t>jack</w:t>
            </w:r>
            <w:proofErr w:type="spellEnd"/>
            <w:r w:rsidRPr="00F5528D">
              <w:rPr>
                <w:rFonts w:ascii="Calibri" w:hAnsi="Calibri" w:cs="Calibri"/>
              </w:rPr>
              <w:t xml:space="preserve"> RJ45 (LAN): x2 (automatyczne przełączanie na PC i Androida, 1000 MB) kompatybilny z systemem Windows 11/64, </w:t>
            </w:r>
            <w:r w:rsidR="002703AE" w:rsidRPr="00F5528D">
              <w:rPr>
                <w:rFonts w:ascii="Calibri" w:hAnsi="Calibri" w:cs="Calibri"/>
              </w:rPr>
              <w:t xml:space="preserve">wbudowany moduł </w:t>
            </w:r>
            <w:proofErr w:type="spellStart"/>
            <w:r w:rsidR="002703AE" w:rsidRPr="00F5528D">
              <w:rPr>
                <w:rFonts w:ascii="Calibri" w:hAnsi="Calibri" w:cs="Calibri"/>
              </w:rPr>
              <w:t>WiFi</w:t>
            </w:r>
            <w:proofErr w:type="spellEnd"/>
            <w:r w:rsidR="002703AE" w:rsidRPr="00F5528D">
              <w:rPr>
                <w:rFonts w:ascii="Calibri" w:hAnsi="Calibri" w:cs="Calibri"/>
              </w:rPr>
              <w:t xml:space="preserve"> 6 (obsługa pasm 2,4 GHz oraz 5 GHz)</w:t>
            </w:r>
            <w:r w:rsidRPr="00F5528D">
              <w:rPr>
                <w:rFonts w:ascii="Calibri" w:hAnsi="Calibri" w:cs="Calibri"/>
              </w:rPr>
              <w:t>,  Obsługa Bluetooth</w:t>
            </w:r>
            <w:r w:rsidR="002703AE" w:rsidRPr="00F5528D">
              <w:rPr>
                <w:rFonts w:ascii="Calibri" w:hAnsi="Calibri" w:cs="Calibri"/>
              </w:rPr>
              <w:t xml:space="preserve"> min. standard 5.0</w:t>
            </w:r>
            <w:r w:rsidR="00D367B2" w:rsidRPr="00F5528D">
              <w:rPr>
                <w:rFonts w:ascii="Calibri" w:hAnsi="Calibri" w:cs="Calibri"/>
              </w:rPr>
              <w:t>,</w:t>
            </w:r>
            <w:r w:rsidRPr="00F5528D">
              <w:rPr>
                <w:rFonts w:ascii="Calibri" w:hAnsi="Calibri" w:cs="Calibri"/>
              </w:rPr>
              <w:t xml:space="preserve"> odtwarzanie multimediów, tryb kiosk, </w:t>
            </w:r>
          </w:p>
          <w:p w14:paraId="6691439D" w14:textId="15E9ED13" w:rsidR="00B459C6" w:rsidRPr="00F04BB8" w:rsidRDefault="00B459C6" w:rsidP="004F7BDA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O</w:t>
            </w:r>
            <w:r w:rsidR="0060414A" w:rsidRPr="00F5528D">
              <w:rPr>
                <w:rFonts w:ascii="Calibri" w:hAnsi="Calibri" w:cs="Calibri"/>
              </w:rPr>
              <w:t xml:space="preserve">programowanie: </w:t>
            </w:r>
            <w:proofErr w:type="spellStart"/>
            <w:r w:rsidR="0060414A" w:rsidRPr="00F5528D">
              <w:rPr>
                <w:rFonts w:ascii="Calibri" w:hAnsi="Calibri" w:cs="Calibri"/>
              </w:rPr>
              <w:t>iiWare</w:t>
            </w:r>
            <w:proofErr w:type="spellEnd"/>
            <w:r w:rsidR="0060414A" w:rsidRPr="00F5528D">
              <w:rPr>
                <w:rFonts w:ascii="Calibri" w:hAnsi="Calibri" w:cs="Calibri"/>
              </w:rPr>
              <w:t xml:space="preserve"> 10 (Android OS 11</w:t>
            </w:r>
            <w:r w:rsidR="00A454E7" w:rsidRPr="00F5528D">
              <w:rPr>
                <w:rFonts w:ascii="Calibri" w:hAnsi="Calibri" w:cs="Calibri"/>
              </w:rPr>
              <w:t xml:space="preserve"> lub </w:t>
            </w:r>
            <w:r w:rsidR="00FE336E" w:rsidRPr="00F5528D">
              <w:rPr>
                <w:rFonts w:ascii="Calibri" w:hAnsi="Calibri" w:cs="Calibri"/>
              </w:rPr>
              <w:t>równoważne</w:t>
            </w:r>
            <w:r w:rsidR="0060414A" w:rsidRPr="00F5528D">
              <w:rPr>
                <w:rFonts w:ascii="Calibri" w:hAnsi="Calibri" w:cs="Calibri"/>
              </w:rPr>
              <w:t>), aplikacj</w:t>
            </w:r>
            <w:r w:rsidRPr="00F5528D">
              <w:rPr>
                <w:rFonts w:ascii="Calibri" w:hAnsi="Calibri" w:cs="Calibri"/>
              </w:rPr>
              <w:t>a</w:t>
            </w:r>
            <w:r w:rsidR="0060414A" w:rsidRPr="00F5528D">
              <w:rPr>
                <w:rFonts w:ascii="Calibri" w:hAnsi="Calibri" w:cs="Calibri"/>
              </w:rPr>
              <w:t xml:space="preserve"> </w:t>
            </w:r>
            <w:proofErr w:type="spellStart"/>
            <w:r w:rsidR="0060414A" w:rsidRPr="00F5528D">
              <w:rPr>
                <w:rFonts w:ascii="Calibri" w:hAnsi="Calibri" w:cs="Calibri"/>
              </w:rPr>
              <w:t>Note</w:t>
            </w:r>
            <w:proofErr w:type="spellEnd"/>
            <w:r w:rsidR="00466E1B" w:rsidRPr="00F5528D">
              <w:rPr>
                <w:rFonts w:ascii="Calibri" w:hAnsi="Calibri" w:cs="Calibri"/>
              </w:rPr>
              <w:t xml:space="preserve"> (Aplikacja typu NOTE lub rozwiązanie równoważne</w:t>
            </w:r>
            <w:r w:rsidR="00EF4419" w:rsidRPr="00F5528D">
              <w:rPr>
                <w:rFonts w:ascii="Calibri" w:hAnsi="Calibri" w:cs="Calibri"/>
              </w:rPr>
              <w:t>)</w:t>
            </w:r>
            <w:r w:rsidR="00466E1B" w:rsidRPr="00F5528D">
              <w:rPr>
                <w:rFonts w:ascii="Calibri" w:hAnsi="Calibri" w:cs="Calibri"/>
              </w:rPr>
              <w:t xml:space="preserve"> powinna umożliwiać tworzenie</w:t>
            </w:r>
            <w:r w:rsidR="00466E1B" w:rsidRPr="00F04BB8">
              <w:rPr>
                <w:rFonts w:ascii="Calibri" w:hAnsi="Calibri" w:cs="Calibri"/>
              </w:rPr>
              <w:t>, edycję, organizowanie oraz synchronizację notatek w sposób zapewniający wygodę użytkownika i ciągłość pracy. Wymaga się, aby funkcjonalność aplikacji była co najmniej równoważna z typowymi aplikacjami do notatek dostępnych na rynku)</w:t>
            </w:r>
            <w:r w:rsidR="0060414A" w:rsidRPr="00F04BB8">
              <w:rPr>
                <w:rFonts w:ascii="Calibri" w:hAnsi="Calibri" w:cs="Calibri"/>
              </w:rPr>
              <w:t>, przeglądark</w:t>
            </w:r>
            <w:r w:rsidRPr="00F04BB8">
              <w:rPr>
                <w:rFonts w:ascii="Calibri" w:hAnsi="Calibri" w:cs="Calibri"/>
              </w:rPr>
              <w:t>a</w:t>
            </w:r>
            <w:r w:rsidR="0060414A" w:rsidRPr="00F04BB8">
              <w:rPr>
                <w:rFonts w:ascii="Calibri" w:hAnsi="Calibri" w:cs="Calibri"/>
              </w:rPr>
              <w:t xml:space="preserve"> sieci WWW, system zarządzania plikami, dostęp do dysku w chmurze, pakiet WPS Office i aplikacje pozwalające na bezprzewodowe łączenie z urządzeniami Windows/iOS/Android języki menu PL</w:t>
            </w:r>
            <w:r w:rsidR="006E0715" w:rsidRPr="00F04BB8">
              <w:rPr>
                <w:rFonts w:ascii="Calibri" w:hAnsi="Calibri" w:cs="Calibri"/>
              </w:rPr>
              <w:t xml:space="preserve"> – zainstalowane;</w:t>
            </w:r>
          </w:p>
          <w:p w14:paraId="0BA46C34" w14:textId="30BACC0A" w:rsidR="00D13B82" w:rsidRPr="004F7BDA" w:rsidRDefault="00B459C6" w:rsidP="004F7BDA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M</w:t>
            </w:r>
            <w:r w:rsidR="0060414A" w:rsidRPr="004F7BDA">
              <w:rPr>
                <w:rFonts w:ascii="Calibri" w:hAnsi="Calibri" w:cs="Calibri"/>
              </w:rPr>
              <w:t>etalowa obudowa, konstrukcja bez wentylatora,</w:t>
            </w:r>
            <w:r w:rsidR="00D2637C" w:rsidRPr="004F7BDA">
              <w:rPr>
                <w:rFonts w:ascii="Calibri" w:hAnsi="Calibri" w:cs="Calibri"/>
              </w:rPr>
              <w:t xml:space="preserve"> zasilacz wewnętrzny</w:t>
            </w:r>
            <w:r w:rsidR="00163F13" w:rsidRPr="004F7BDA">
              <w:rPr>
                <w:rFonts w:ascii="Calibri" w:hAnsi="Calibri" w:cs="Calibri"/>
              </w:rPr>
              <w:t>.</w:t>
            </w:r>
          </w:p>
          <w:p w14:paraId="4CD59288" w14:textId="018D15AC" w:rsidR="00B459C6" w:rsidRPr="004F7BDA" w:rsidRDefault="00D13B82" w:rsidP="004F7BDA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D</w:t>
            </w:r>
            <w:r w:rsidR="0060414A" w:rsidRPr="004F7BDA">
              <w:rPr>
                <w:rFonts w:ascii="Calibri" w:hAnsi="Calibri" w:cs="Calibri"/>
              </w:rPr>
              <w:t>odatkowe wyposażenie</w:t>
            </w:r>
            <w:r w:rsidR="00B459C6" w:rsidRPr="004F7BDA">
              <w:rPr>
                <w:rFonts w:ascii="Calibri" w:hAnsi="Calibri" w:cs="Calibri"/>
              </w:rPr>
              <w:t>:</w:t>
            </w:r>
            <w:r w:rsidR="0060414A" w:rsidRPr="004F7BDA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 xml:space="preserve">akcesoria do montażu, </w:t>
            </w:r>
            <w:r w:rsidR="0060414A" w:rsidRPr="004F7BDA">
              <w:rPr>
                <w:rFonts w:ascii="Calibri" w:hAnsi="Calibri" w:cs="Calibri"/>
              </w:rPr>
              <w:t xml:space="preserve">kable </w:t>
            </w:r>
            <w:r w:rsidRPr="004F7BDA">
              <w:rPr>
                <w:rFonts w:ascii="Calibri" w:hAnsi="Calibri" w:cs="Calibri"/>
              </w:rPr>
              <w:t>(</w:t>
            </w:r>
            <w:r w:rsidR="0060414A" w:rsidRPr="004F7BDA">
              <w:rPr>
                <w:rFonts w:ascii="Calibri" w:hAnsi="Calibri" w:cs="Calibri"/>
              </w:rPr>
              <w:t>zasilania, HDMI, USB</w:t>
            </w:r>
            <w:r w:rsidRPr="004F7BDA">
              <w:rPr>
                <w:rFonts w:ascii="Calibri" w:hAnsi="Calibri" w:cs="Calibri"/>
              </w:rPr>
              <w:t>)</w:t>
            </w:r>
            <w:r w:rsidR="0060414A" w:rsidRPr="004F7BDA">
              <w:rPr>
                <w:rFonts w:ascii="Calibri" w:hAnsi="Calibri" w:cs="Calibri"/>
              </w:rPr>
              <w:t xml:space="preserve">, </w:t>
            </w:r>
            <w:r w:rsidRPr="004F7BDA">
              <w:rPr>
                <w:rFonts w:ascii="Calibri" w:hAnsi="Calibri" w:cs="Calibri"/>
              </w:rPr>
              <w:t>pilot (</w:t>
            </w:r>
            <w:r w:rsidR="0060414A" w:rsidRPr="004F7BDA">
              <w:rPr>
                <w:rFonts w:ascii="Calibri" w:hAnsi="Calibri" w:cs="Calibri"/>
              </w:rPr>
              <w:t>baterie w zestawie</w:t>
            </w:r>
            <w:r w:rsidRPr="004F7BDA">
              <w:rPr>
                <w:rFonts w:ascii="Calibri" w:hAnsi="Calibri" w:cs="Calibri"/>
              </w:rPr>
              <w:t>)</w:t>
            </w:r>
            <w:r w:rsidR="00163F13" w:rsidRPr="004F7BDA">
              <w:rPr>
                <w:rFonts w:ascii="Calibri" w:hAnsi="Calibri" w:cs="Calibri"/>
              </w:rPr>
              <w:t>, pióro dotykowe/rysik x4 (z dwiema końcówkami),</w:t>
            </w:r>
          </w:p>
          <w:p w14:paraId="77F12248" w14:textId="77777777" w:rsidR="00A34295" w:rsidRPr="004F7BDA" w:rsidRDefault="0060414A" w:rsidP="004F7BDA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</w:rPr>
              <w:t>Instrukcje</w:t>
            </w:r>
            <w:r w:rsidR="00B459C6" w:rsidRPr="004F7BDA">
              <w:rPr>
                <w:rFonts w:ascii="Calibri" w:hAnsi="Calibri" w:cs="Calibri"/>
              </w:rPr>
              <w:t>:</w:t>
            </w:r>
            <w:r w:rsidRPr="004F7BDA">
              <w:rPr>
                <w:rFonts w:ascii="Calibri" w:hAnsi="Calibri" w:cs="Calibri"/>
              </w:rPr>
              <w:t xml:space="preserve"> instrukcja obsługi</w:t>
            </w:r>
            <w:r w:rsidR="00D2637C" w:rsidRPr="004F7BDA">
              <w:rPr>
                <w:rFonts w:ascii="Calibri" w:hAnsi="Calibri" w:cs="Calibri"/>
              </w:rPr>
              <w:t xml:space="preserve"> oraz </w:t>
            </w:r>
            <w:r w:rsidRPr="004F7BDA">
              <w:rPr>
                <w:rFonts w:ascii="Calibri" w:hAnsi="Calibri" w:cs="Calibri"/>
              </w:rPr>
              <w:t>instrukcja bezpieczeństwa</w:t>
            </w:r>
            <w:r w:rsidR="00D2637C" w:rsidRPr="004F7BDA">
              <w:rPr>
                <w:rFonts w:ascii="Calibri" w:hAnsi="Calibri" w:cs="Calibri"/>
              </w:rPr>
              <w:t xml:space="preserve"> w języku polskim.</w:t>
            </w:r>
          </w:p>
          <w:p w14:paraId="0D53C045" w14:textId="1D8B8047" w:rsidR="00A34295" w:rsidRPr="004F7BDA" w:rsidRDefault="009778CC" w:rsidP="004F7BDA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</w:rPr>
              <w:t xml:space="preserve">Gwarancja: 36 miesięcy gwarancji </w:t>
            </w:r>
            <w:r w:rsidRPr="004F7BDA">
              <w:rPr>
                <w:rFonts w:ascii="Calibri" w:hAnsi="Calibri" w:cs="Calibri"/>
                <w:b/>
                <w:bCs/>
                <w:u w:val="single"/>
              </w:rPr>
              <w:t>producenta,</w:t>
            </w:r>
            <w:r w:rsidRPr="004F7BDA">
              <w:rPr>
                <w:rFonts w:ascii="Calibri" w:hAnsi="Calibri" w:cs="Calibri"/>
              </w:rPr>
              <w:t xml:space="preserve"> </w:t>
            </w:r>
            <w:r w:rsidR="00D127CC" w:rsidRPr="004F7BDA">
              <w:rPr>
                <w:rFonts w:ascii="Calibri" w:hAnsi="Calibri" w:cs="Calibri"/>
              </w:rPr>
              <w:t>realizowan</w:t>
            </w:r>
            <w:r w:rsidR="00012701">
              <w:rPr>
                <w:rFonts w:ascii="Calibri" w:hAnsi="Calibri" w:cs="Calibri"/>
              </w:rPr>
              <w:t>ej</w:t>
            </w:r>
            <w:r w:rsidR="00D127CC" w:rsidRPr="004F7BDA">
              <w:rPr>
                <w:rFonts w:ascii="Calibri" w:hAnsi="Calibri" w:cs="Calibri"/>
              </w:rPr>
              <w:t xml:space="preserve"> przez producenta lub jego autoryzowany serwis</w:t>
            </w:r>
            <w:r w:rsidR="00012701">
              <w:rPr>
                <w:rFonts w:ascii="Calibri" w:hAnsi="Calibri" w:cs="Calibri"/>
              </w:rPr>
              <w:t>,</w:t>
            </w:r>
            <w:r w:rsidR="00D127CC" w:rsidRPr="004F7BDA">
              <w:rPr>
                <w:rFonts w:ascii="Calibri" w:hAnsi="Calibri" w:cs="Calibri"/>
              </w:rPr>
              <w:t xml:space="preserve"> </w:t>
            </w:r>
            <w:r w:rsidR="00D127CC">
              <w:rPr>
                <w:rFonts w:ascii="Calibri" w:hAnsi="Calibri" w:cs="Calibri"/>
              </w:rPr>
              <w:t>realizowan</w:t>
            </w:r>
            <w:r w:rsidR="00012701">
              <w:rPr>
                <w:rFonts w:ascii="Calibri" w:hAnsi="Calibri" w:cs="Calibri"/>
              </w:rPr>
              <w:t>ej</w:t>
            </w:r>
            <w:r w:rsidR="00D127CC">
              <w:rPr>
                <w:rFonts w:ascii="Calibri" w:hAnsi="Calibri" w:cs="Calibri"/>
              </w:rPr>
              <w:t xml:space="preserve"> </w:t>
            </w:r>
            <w:r w:rsidR="00D127CC" w:rsidRPr="004F7BDA">
              <w:rPr>
                <w:rFonts w:ascii="Calibri" w:hAnsi="Calibri" w:cs="Calibri"/>
              </w:rPr>
              <w:t>w trybie on-</w:t>
            </w:r>
            <w:proofErr w:type="spellStart"/>
            <w:r w:rsidR="00D127CC" w:rsidRPr="004F7BDA">
              <w:rPr>
                <w:rFonts w:ascii="Calibri" w:hAnsi="Calibri" w:cs="Calibri"/>
              </w:rPr>
              <w:t>site</w:t>
            </w:r>
            <w:proofErr w:type="spellEnd"/>
            <w:r w:rsidR="00D127CC" w:rsidRPr="004F7BDA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 xml:space="preserve">(naprawa w miejscu instalacji sprzętu, wykonywana przez technika producenta). </w:t>
            </w:r>
          </w:p>
          <w:p w14:paraId="5697911E" w14:textId="4C239D3B" w:rsidR="00E5083F" w:rsidRPr="004F7BDA" w:rsidRDefault="00F80DAB" w:rsidP="004F7BDA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  <w:b/>
                <w:bCs/>
              </w:rPr>
              <w:t xml:space="preserve">Minimalne wymagania energetyczne zgodnie z wymaganiami programu ENERGY STAR dla oferowanego modelu potwierdzone stosownym certyfikatem lub dokumentacją techniczną produktu zawierająca wszystkie dane niezbędne do oceny zgodności z programem ENERGY STAR lub posiadać certyfikat TCO </w:t>
            </w:r>
            <w:proofErr w:type="spellStart"/>
            <w:r w:rsidRPr="004F7BDA">
              <w:rPr>
                <w:rFonts w:ascii="Calibri" w:hAnsi="Calibri" w:cs="Calibri"/>
                <w:b/>
                <w:bCs/>
              </w:rPr>
              <w:t>Certified</w:t>
            </w:r>
            <w:proofErr w:type="spellEnd"/>
            <w:r w:rsidRPr="004F7BDA">
              <w:rPr>
                <w:rFonts w:ascii="Calibri" w:hAnsi="Calibri" w:cs="Calibri"/>
                <w:b/>
                <w:bCs/>
              </w:rPr>
              <w:t xml:space="preserve"> lub posiadać potwierdzenie rejestracji EPEAT lub inne równoważne certyfikaty potwierdzające spełnienie minimalnych wymagań energetycznych na poziomie nie niższym niż wymienione certyfikaty</w:t>
            </w:r>
            <w:r w:rsidR="009778CC" w:rsidRPr="004F7BDA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1807" w:type="dxa"/>
          </w:tcPr>
          <w:p w14:paraId="0FA706F1" w14:textId="61A377D9" w:rsidR="00E5083F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logistyczna</w:t>
            </w:r>
          </w:p>
        </w:tc>
      </w:tr>
      <w:tr w:rsidR="00E5083F" w:rsidRPr="004F7BDA" w14:paraId="1BC6371A" w14:textId="77777777" w:rsidTr="00A7016A">
        <w:tc>
          <w:tcPr>
            <w:tcW w:w="871" w:type="dxa"/>
          </w:tcPr>
          <w:p w14:paraId="5010ADD1" w14:textId="502DD440" w:rsidR="00E5083F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1559" w:type="dxa"/>
          </w:tcPr>
          <w:p w14:paraId="56CAC6F6" w14:textId="37A4768D" w:rsidR="00407C13" w:rsidRPr="004F7BDA" w:rsidRDefault="00407C1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monitor interaktywny II</w:t>
            </w:r>
          </w:p>
          <w:p w14:paraId="2AE8FFF9" w14:textId="77777777" w:rsidR="00E5083F" w:rsidRPr="004F7BDA" w:rsidRDefault="00E5083F" w:rsidP="004F7BDA">
            <w:pPr>
              <w:rPr>
                <w:rFonts w:ascii="Calibri" w:hAnsi="Calibri" w:cs="Calibri"/>
              </w:rPr>
            </w:pPr>
          </w:p>
        </w:tc>
        <w:tc>
          <w:tcPr>
            <w:tcW w:w="991" w:type="dxa"/>
          </w:tcPr>
          <w:p w14:paraId="47B0AD27" w14:textId="6F84D11B" w:rsidR="00E5083F" w:rsidRPr="004F7BDA" w:rsidRDefault="00EA11CB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2</w:t>
            </w:r>
          </w:p>
        </w:tc>
        <w:tc>
          <w:tcPr>
            <w:tcW w:w="8766" w:type="dxa"/>
          </w:tcPr>
          <w:p w14:paraId="5C130AED" w14:textId="2EFDEF6B" w:rsidR="00D2637C" w:rsidRPr="00F5528D" w:rsidRDefault="00D2637C" w:rsidP="004F7BDA">
            <w:p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M</w:t>
            </w:r>
            <w:r w:rsidR="00407C13" w:rsidRPr="00F5528D">
              <w:rPr>
                <w:rFonts w:ascii="Calibri" w:hAnsi="Calibri" w:cs="Calibri"/>
              </w:rPr>
              <w:t>onitor interaktywny, spełniający poniższe minimalne wymagania techniczne:</w:t>
            </w:r>
          </w:p>
          <w:p w14:paraId="05F9FBA3" w14:textId="296570CC" w:rsidR="00D2637C" w:rsidRPr="00F5528D" w:rsidRDefault="00407C13" w:rsidP="004F7BDA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 xml:space="preserve">bezprzewodowa prezentacja treści, redukcja niebieskiego światła, przekątna min. 65’’, rozdzielczość ekranu </w:t>
            </w:r>
            <w:r w:rsidR="00212FAC" w:rsidRPr="00F5528D">
              <w:rPr>
                <w:rFonts w:ascii="Calibri" w:hAnsi="Calibri" w:cs="Calibri"/>
              </w:rPr>
              <w:t>min</w:t>
            </w:r>
            <w:r w:rsidR="00F41D2A" w:rsidRPr="00F5528D">
              <w:rPr>
                <w:rFonts w:ascii="Calibri" w:hAnsi="Calibri" w:cs="Calibri"/>
              </w:rPr>
              <w:t>.</w:t>
            </w:r>
            <w:r w:rsidR="00212FAC" w:rsidRPr="00F5528D">
              <w:rPr>
                <w:rFonts w:ascii="Calibri" w:hAnsi="Calibri" w:cs="Calibri"/>
              </w:rPr>
              <w:t xml:space="preserve"> </w:t>
            </w:r>
            <w:r w:rsidRPr="00F5528D">
              <w:rPr>
                <w:rFonts w:ascii="Calibri" w:hAnsi="Calibri" w:cs="Calibri"/>
              </w:rPr>
              <w:t>3840 x 2160 UHD 4K, 40-punktowy dotyk</w:t>
            </w:r>
            <w:r w:rsidR="00D2637C" w:rsidRPr="00F5528D">
              <w:rPr>
                <w:rFonts w:ascii="Calibri" w:hAnsi="Calibri" w:cs="Calibri"/>
              </w:rPr>
              <w:t xml:space="preserve">, </w:t>
            </w:r>
            <w:r w:rsidRPr="00F5528D">
              <w:rPr>
                <w:rFonts w:ascii="Calibri" w:hAnsi="Calibri" w:cs="Calibri"/>
              </w:rPr>
              <w:t>jasność min. 435 cd/m², kontrast statyczny/dynamiczny min.  4000:1/5000:1,</w:t>
            </w:r>
            <w:r w:rsidR="00D2637C" w:rsidRPr="00F5528D">
              <w:rPr>
                <w:rFonts w:ascii="Calibri" w:hAnsi="Calibri" w:cs="Calibri"/>
              </w:rPr>
              <w:t xml:space="preserve"> </w:t>
            </w:r>
            <w:r w:rsidRPr="00F5528D">
              <w:rPr>
                <w:rFonts w:ascii="Calibri" w:hAnsi="Calibri" w:cs="Calibri"/>
              </w:rPr>
              <w:t xml:space="preserve">czas reakcji </w:t>
            </w:r>
            <w:r w:rsidR="00F41D2A" w:rsidRPr="00F5528D">
              <w:rPr>
                <w:rFonts w:ascii="Calibri" w:hAnsi="Calibri" w:cs="Calibri"/>
              </w:rPr>
              <w:t xml:space="preserve">nie więcej niż </w:t>
            </w:r>
            <w:r w:rsidRPr="00F5528D">
              <w:rPr>
                <w:rFonts w:ascii="Calibri" w:hAnsi="Calibri" w:cs="Calibri"/>
              </w:rPr>
              <w:t>min. 6.5ms, plamka min. 0.372mm, Plug &amp; Play i kompatybilny z systemem Windows 11,</w:t>
            </w:r>
          </w:p>
          <w:p w14:paraId="0068FA6C" w14:textId="199F0942" w:rsidR="00D2637C" w:rsidRPr="00F5528D" w:rsidRDefault="00D2637C" w:rsidP="004F7BDA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K</w:t>
            </w:r>
            <w:r w:rsidR="00407C13" w:rsidRPr="00F5528D">
              <w:rPr>
                <w:rFonts w:ascii="Calibri" w:hAnsi="Calibri" w:cs="Calibri"/>
              </w:rPr>
              <w:t>omunikacja</w:t>
            </w:r>
            <w:r w:rsidR="00D13B82" w:rsidRPr="00F5528D">
              <w:rPr>
                <w:rFonts w:ascii="Calibri" w:hAnsi="Calibri" w:cs="Calibri"/>
              </w:rPr>
              <w:t>:</w:t>
            </w:r>
            <w:r w:rsidR="00407C13" w:rsidRPr="00F5528D">
              <w:rPr>
                <w:rFonts w:ascii="Calibri" w:hAnsi="Calibri" w:cs="Calibri"/>
              </w:rPr>
              <w:t xml:space="preserve"> cyfrowe wejścia sygnału: HDMI x4 ,</w:t>
            </w:r>
            <w:proofErr w:type="spellStart"/>
            <w:r w:rsidR="00407C13" w:rsidRPr="00F5528D">
              <w:rPr>
                <w:rFonts w:ascii="Calibri" w:hAnsi="Calibri" w:cs="Calibri"/>
              </w:rPr>
              <w:t>displayPort</w:t>
            </w:r>
            <w:proofErr w:type="spellEnd"/>
            <w:r w:rsidR="00407C13" w:rsidRPr="00F5528D">
              <w:rPr>
                <w:rFonts w:ascii="Calibri" w:hAnsi="Calibri" w:cs="Calibri"/>
              </w:rPr>
              <w:t xml:space="preserve">, USB-C x2 (3.1), wejście audio: mini </w:t>
            </w:r>
            <w:proofErr w:type="spellStart"/>
            <w:r w:rsidR="00407C13" w:rsidRPr="00F5528D">
              <w:rPr>
                <w:rFonts w:ascii="Calibri" w:hAnsi="Calibri" w:cs="Calibri"/>
              </w:rPr>
              <w:t>jack</w:t>
            </w:r>
            <w:proofErr w:type="spellEnd"/>
            <w:r w:rsidR="00407C13" w:rsidRPr="00F5528D">
              <w:rPr>
                <w:rFonts w:ascii="Calibri" w:hAnsi="Calibri" w:cs="Calibri"/>
              </w:rPr>
              <w:t xml:space="preserve"> - sterowanie RS-232c (DSUB 9pin), RJ45 (LAN), </w:t>
            </w:r>
            <w:r w:rsidR="00F41D2A" w:rsidRPr="00F5528D">
              <w:rPr>
                <w:rFonts w:ascii="Calibri" w:hAnsi="Calibri" w:cs="Calibri"/>
              </w:rPr>
              <w:t>sterowanie IR lub równoważne,</w:t>
            </w:r>
            <w:r w:rsidR="00407C13" w:rsidRPr="00F5528D">
              <w:rPr>
                <w:rFonts w:ascii="Calibri" w:hAnsi="Calibri" w:cs="Calibri"/>
              </w:rPr>
              <w:t xml:space="preserve"> cyfrowe wyjścia sygnału</w:t>
            </w:r>
            <w:r w:rsidR="00615285" w:rsidRPr="00F5528D">
              <w:rPr>
                <w:rFonts w:ascii="Calibri" w:hAnsi="Calibri" w:cs="Calibri"/>
              </w:rPr>
              <w:t xml:space="preserve"> min.</w:t>
            </w:r>
            <w:r w:rsidR="00407C13" w:rsidRPr="00F5528D">
              <w:rPr>
                <w:rFonts w:ascii="Calibri" w:hAnsi="Calibri" w:cs="Calibri"/>
              </w:rPr>
              <w:t xml:space="preserve"> </w:t>
            </w:r>
            <w:r w:rsidR="00615285" w:rsidRPr="00F5528D">
              <w:rPr>
                <w:rFonts w:ascii="Calibri" w:hAnsi="Calibri" w:cs="Calibri"/>
              </w:rPr>
              <w:t xml:space="preserve">1 x </w:t>
            </w:r>
            <w:r w:rsidR="00407C13" w:rsidRPr="00F5528D">
              <w:rPr>
                <w:rFonts w:ascii="Calibri" w:hAnsi="Calibri" w:cs="Calibri"/>
              </w:rPr>
              <w:t>HDMI (</w:t>
            </w:r>
            <w:r w:rsidR="00F41D2A" w:rsidRPr="00F5528D">
              <w:rPr>
                <w:rFonts w:ascii="Calibri" w:hAnsi="Calibri" w:cs="Calibri"/>
              </w:rPr>
              <w:t xml:space="preserve"> min. </w:t>
            </w:r>
            <w:r w:rsidR="00615285" w:rsidRPr="00F5528D">
              <w:rPr>
                <w:rFonts w:ascii="Calibri" w:hAnsi="Calibri" w:cs="Calibri"/>
              </w:rPr>
              <w:t xml:space="preserve">wersja </w:t>
            </w:r>
            <w:r w:rsidR="00407C13" w:rsidRPr="00F5528D">
              <w:rPr>
                <w:rFonts w:ascii="Calibri" w:hAnsi="Calibri" w:cs="Calibri"/>
              </w:rPr>
              <w:t>2.0)</w:t>
            </w:r>
            <w:r w:rsidR="00615285" w:rsidRPr="00F5528D">
              <w:rPr>
                <w:rFonts w:ascii="Calibri" w:hAnsi="Calibri" w:cs="Calibri"/>
              </w:rPr>
              <w:t>, min. 1x</w:t>
            </w:r>
            <w:r w:rsidR="00407C13" w:rsidRPr="00F5528D">
              <w:rPr>
                <w:rFonts w:ascii="Calibri" w:hAnsi="Calibri" w:cs="Calibri"/>
              </w:rPr>
              <w:t xml:space="preserve"> USB-C(3.1),</w:t>
            </w:r>
            <w:r w:rsidR="00426F6B" w:rsidRPr="00F5528D">
              <w:t xml:space="preserve"> </w:t>
            </w:r>
            <w:r w:rsidR="00426F6B" w:rsidRPr="00F5528D">
              <w:rPr>
                <w:rFonts w:ascii="Calibri" w:hAnsi="Calibri" w:cs="Calibri"/>
              </w:rPr>
              <w:t xml:space="preserve">wejście mini </w:t>
            </w:r>
            <w:proofErr w:type="spellStart"/>
            <w:r w:rsidR="00426F6B" w:rsidRPr="00F5528D">
              <w:rPr>
                <w:rFonts w:ascii="Calibri" w:hAnsi="Calibri" w:cs="Calibri"/>
              </w:rPr>
              <w:t>jack</w:t>
            </w:r>
            <w:proofErr w:type="spellEnd"/>
            <w:r w:rsidR="00426F6B" w:rsidRPr="00F5528D">
              <w:rPr>
                <w:rFonts w:ascii="Calibri" w:hAnsi="Calibri" w:cs="Calibri"/>
              </w:rPr>
              <w:t xml:space="preserve">, wyjście mini </w:t>
            </w:r>
            <w:proofErr w:type="spellStart"/>
            <w:r w:rsidR="00426F6B" w:rsidRPr="00F5528D">
              <w:rPr>
                <w:rFonts w:ascii="Calibri" w:hAnsi="Calibri" w:cs="Calibri"/>
              </w:rPr>
              <w:t>jack</w:t>
            </w:r>
            <w:proofErr w:type="spellEnd"/>
            <w:r w:rsidR="00426F6B" w:rsidRPr="00F5528D">
              <w:rPr>
                <w:rFonts w:ascii="Calibri" w:hAnsi="Calibri" w:cs="Calibri"/>
              </w:rPr>
              <w:t>, wyjście cyfrowe S/PDIF (Optical)</w:t>
            </w:r>
            <w:r w:rsidR="00407C13" w:rsidRPr="00F5528D">
              <w:rPr>
                <w:rFonts w:ascii="Calibri" w:hAnsi="Calibri" w:cs="Calibri"/>
              </w:rPr>
              <w:t xml:space="preserve"> </w:t>
            </w:r>
            <w:r w:rsidR="00426F6B" w:rsidRPr="00F5528D">
              <w:rPr>
                <w:rFonts w:ascii="Calibri" w:hAnsi="Calibri" w:cs="Calibri"/>
              </w:rPr>
              <w:t>zintegrowany system nagłośnienia o łącznej mocy min. 50W (np. układ 2 x 18W + 2 x 8W lub inny zapewniający równoważną lub wyższą moc i jakość dźwięku),</w:t>
            </w:r>
            <w:r w:rsidR="00407C13" w:rsidRPr="00F5528D">
              <w:rPr>
                <w:rFonts w:ascii="Calibri" w:hAnsi="Calibri" w:cs="Calibri"/>
              </w:rPr>
              <w:t xml:space="preserve"> port USB x</w:t>
            </w:r>
            <w:r w:rsidR="00426F6B" w:rsidRPr="00F5528D">
              <w:rPr>
                <w:rFonts w:ascii="Calibri" w:hAnsi="Calibri" w:cs="Calibri"/>
              </w:rPr>
              <w:t xml:space="preserve"> </w:t>
            </w:r>
            <w:r w:rsidR="00407C13" w:rsidRPr="00F5528D">
              <w:rPr>
                <w:rFonts w:ascii="Calibri" w:hAnsi="Calibri" w:cs="Calibri"/>
              </w:rPr>
              <w:t>6</w:t>
            </w:r>
            <w:r w:rsidR="004F7BDA" w:rsidRPr="00F5528D">
              <w:rPr>
                <w:rFonts w:ascii="Calibri" w:hAnsi="Calibri" w:cs="Calibri"/>
              </w:rPr>
              <w:t xml:space="preserve">, </w:t>
            </w:r>
            <w:r w:rsidR="00615285" w:rsidRPr="00F5528D">
              <w:rPr>
                <w:rFonts w:ascii="Calibri" w:hAnsi="Calibri" w:cs="Calibri"/>
              </w:rPr>
              <w:t xml:space="preserve">min. 2x </w:t>
            </w:r>
            <w:r w:rsidR="00407C13" w:rsidRPr="00F5528D">
              <w:rPr>
                <w:rFonts w:ascii="Calibri" w:hAnsi="Calibri" w:cs="Calibri"/>
              </w:rPr>
              <w:t>RJ45 (LAN)</w:t>
            </w:r>
            <w:r w:rsidR="00615285" w:rsidRPr="00F5528D">
              <w:rPr>
                <w:rFonts w:ascii="Calibri" w:hAnsi="Calibri" w:cs="Calibri"/>
              </w:rPr>
              <w:t xml:space="preserve">, </w:t>
            </w:r>
            <w:r w:rsidR="00407C13" w:rsidRPr="00F5528D">
              <w:rPr>
                <w:rFonts w:ascii="Calibri" w:hAnsi="Calibri" w:cs="Calibri"/>
              </w:rPr>
              <w:t xml:space="preserve">(Automatyczne przełączanie na PC i Androida, 1000 MB) </w:t>
            </w:r>
            <w:proofErr w:type="spellStart"/>
            <w:r w:rsidR="00407C13" w:rsidRPr="00F5528D">
              <w:rPr>
                <w:rFonts w:ascii="Calibri" w:hAnsi="Calibri" w:cs="Calibri"/>
              </w:rPr>
              <w:t>Microphone</w:t>
            </w:r>
            <w:proofErr w:type="spellEnd"/>
            <w:r w:rsidR="00407C13" w:rsidRPr="00F5528D">
              <w:rPr>
                <w:rFonts w:ascii="Calibri" w:hAnsi="Calibri" w:cs="Calibri"/>
              </w:rPr>
              <w:t xml:space="preserve"> 8-Array (Wykrywanie głosu do 8 m)</w:t>
            </w:r>
            <w:r w:rsidR="00163F13" w:rsidRPr="00F5528D">
              <w:rPr>
                <w:rFonts w:ascii="Calibri" w:hAnsi="Calibri" w:cs="Calibri"/>
              </w:rPr>
              <w:t>, gniazdo na opcjonalny komputer typu OPS Slot PC.</w:t>
            </w:r>
          </w:p>
          <w:p w14:paraId="511D53E6" w14:textId="786B597B" w:rsidR="00D2637C" w:rsidRPr="00F5528D" w:rsidRDefault="00407C13" w:rsidP="004F7BDA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Zintegrowane oprogramowanie (Android 13 OS</w:t>
            </w:r>
            <w:r w:rsidR="00DD0325" w:rsidRPr="00F5528D">
              <w:rPr>
                <w:rFonts w:ascii="Calibri" w:hAnsi="Calibri" w:cs="Calibri"/>
              </w:rPr>
              <w:t xml:space="preserve"> lub równoważne</w:t>
            </w:r>
            <w:r w:rsidRPr="00F5528D">
              <w:rPr>
                <w:rFonts w:ascii="Calibri" w:hAnsi="Calibri" w:cs="Calibri"/>
              </w:rPr>
              <w:t>)</w:t>
            </w:r>
            <w:r w:rsidR="00D2637C" w:rsidRPr="00F5528D">
              <w:rPr>
                <w:rFonts w:ascii="Calibri" w:hAnsi="Calibri" w:cs="Calibri"/>
              </w:rPr>
              <w:t>,</w:t>
            </w:r>
            <w:r w:rsidRPr="00F5528D">
              <w:rPr>
                <w:rFonts w:ascii="Calibri" w:hAnsi="Calibri" w:cs="Calibri"/>
              </w:rPr>
              <w:t xml:space="preserve"> aplikacja </w:t>
            </w:r>
            <w:proofErr w:type="spellStart"/>
            <w:r w:rsidRPr="00F5528D">
              <w:rPr>
                <w:rFonts w:ascii="Calibri" w:hAnsi="Calibri" w:cs="Calibri"/>
              </w:rPr>
              <w:t>Note</w:t>
            </w:r>
            <w:proofErr w:type="spellEnd"/>
            <w:r w:rsidRPr="00F5528D">
              <w:rPr>
                <w:rFonts w:ascii="Calibri" w:hAnsi="Calibri" w:cs="Calibri"/>
              </w:rPr>
              <w:t>, przeglądarka sieci WWW, system zarządzania plikami, dostęp do dysku w chmurze, kompatybilny z systemem Windows 11</w:t>
            </w:r>
            <w:r w:rsidR="00D2637C" w:rsidRPr="00F5528D">
              <w:rPr>
                <w:rFonts w:ascii="Calibri" w:hAnsi="Calibri" w:cs="Calibri"/>
              </w:rPr>
              <w:t xml:space="preserve">, </w:t>
            </w:r>
            <w:r w:rsidRPr="00F5528D">
              <w:rPr>
                <w:rFonts w:ascii="Calibri" w:hAnsi="Calibri" w:cs="Calibri"/>
              </w:rPr>
              <w:t>pakiet aplikacji pozwalających na bezprzewodowe łączenie z urządzeniami Windows/iOS/Android,</w:t>
            </w:r>
            <w:r w:rsidR="00163F13" w:rsidRPr="00F5528D">
              <w:rPr>
                <w:rFonts w:ascii="Calibri" w:hAnsi="Calibri" w:cs="Calibri"/>
              </w:rPr>
              <w:t xml:space="preserve"> </w:t>
            </w:r>
            <w:proofErr w:type="spellStart"/>
            <w:r w:rsidRPr="00F5528D">
              <w:rPr>
                <w:rFonts w:ascii="Calibri" w:hAnsi="Calibri" w:cs="Calibri"/>
              </w:rPr>
              <w:t>WiFi</w:t>
            </w:r>
            <w:proofErr w:type="spellEnd"/>
            <w:r w:rsidRPr="00F5528D">
              <w:rPr>
                <w:rFonts w:ascii="Calibri" w:hAnsi="Calibri" w:cs="Calibri"/>
              </w:rPr>
              <w:t xml:space="preserve">, obsługa </w:t>
            </w:r>
            <w:r w:rsidR="00426F6B" w:rsidRPr="00F5528D">
              <w:rPr>
                <w:rFonts w:ascii="Calibri" w:hAnsi="Calibri" w:cs="Calibri"/>
              </w:rPr>
              <w:t>Bluetooth (obsługa standardów min. 2.1 do 5.0 lub wyższych)</w:t>
            </w:r>
            <w:r w:rsidR="00F5528D" w:rsidRPr="00F5528D">
              <w:rPr>
                <w:rFonts w:ascii="Calibri" w:hAnsi="Calibri" w:cs="Calibri"/>
              </w:rPr>
              <w:t>,</w:t>
            </w:r>
            <w:r w:rsidRPr="00F5528D">
              <w:rPr>
                <w:rFonts w:ascii="Calibri" w:hAnsi="Calibri" w:cs="Calibri"/>
              </w:rPr>
              <w:t xml:space="preserve"> gniazdo na opcjonalny komputer typu OPS Slot PC, języki menu PL</w:t>
            </w:r>
            <w:r w:rsidR="00163F13" w:rsidRPr="00F5528D">
              <w:rPr>
                <w:rFonts w:ascii="Calibri" w:hAnsi="Calibri" w:cs="Calibri"/>
              </w:rPr>
              <w:t>.</w:t>
            </w:r>
          </w:p>
          <w:p w14:paraId="3C6E5D85" w14:textId="35B3B997" w:rsidR="00D13B82" w:rsidRPr="00F5528D" w:rsidRDefault="00D13B82" w:rsidP="004F7BDA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Dodatkowe wyposażenie: akcesoria do montażu</w:t>
            </w:r>
            <w:r w:rsidR="00426F6B" w:rsidRPr="00F5528D">
              <w:rPr>
                <w:rFonts w:ascii="Calibri" w:hAnsi="Calibri" w:cs="Calibri"/>
              </w:rPr>
              <w:t xml:space="preserve"> ściennego</w:t>
            </w:r>
            <w:r w:rsidRPr="00F5528D">
              <w:rPr>
                <w:rFonts w:ascii="Calibri" w:hAnsi="Calibri" w:cs="Calibri"/>
              </w:rPr>
              <w:t xml:space="preserve">, kable (zasilania, HDMI, USB), </w:t>
            </w:r>
            <w:r w:rsidR="00163F13" w:rsidRPr="00F5528D">
              <w:rPr>
                <w:rFonts w:ascii="Calibri" w:hAnsi="Calibri" w:cs="Calibri"/>
              </w:rPr>
              <w:t xml:space="preserve">pióro dotykowe/rysik – x4 (dwufunkcyjne końcówki, antybakteryjne), </w:t>
            </w:r>
            <w:r w:rsidRPr="00F5528D">
              <w:rPr>
                <w:rFonts w:ascii="Calibri" w:hAnsi="Calibri" w:cs="Calibri"/>
              </w:rPr>
              <w:t>pilot (baterie w zestawie).</w:t>
            </w:r>
          </w:p>
          <w:p w14:paraId="43DF0BED" w14:textId="52B4D544" w:rsidR="00D2637C" w:rsidRPr="004F7BDA" w:rsidRDefault="00407C13" w:rsidP="004F7BDA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Instrukcje</w:t>
            </w:r>
            <w:r w:rsidR="00D2637C" w:rsidRPr="004F7BDA">
              <w:rPr>
                <w:rFonts w:ascii="Calibri" w:hAnsi="Calibri" w:cs="Calibri"/>
              </w:rPr>
              <w:t>:</w:t>
            </w:r>
            <w:r w:rsidRPr="004F7BDA">
              <w:rPr>
                <w:rFonts w:ascii="Calibri" w:hAnsi="Calibri" w:cs="Calibri"/>
              </w:rPr>
              <w:t xml:space="preserve"> instrukcja obsługi</w:t>
            </w:r>
            <w:r w:rsidR="00D2637C" w:rsidRPr="004F7BDA">
              <w:rPr>
                <w:rFonts w:ascii="Calibri" w:hAnsi="Calibri" w:cs="Calibri"/>
              </w:rPr>
              <w:t xml:space="preserve"> w języku polskim.</w:t>
            </w:r>
            <w:r w:rsidRPr="004F7BDA">
              <w:rPr>
                <w:rFonts w:ascii="Calibri" w:hAnsi="Calibri" w:cs="Calibri"/>
              </w:rPr>
              <w:t xml:space="preserve"> </w:t>
            </w:r>
          </w:p>
          <w:p w14:paraId="25E7E414" w14:textId="77777777" w:rsidR="00A34295" w:rsidRPr="004F7BDA" w:rsidRDefault="00407C13" w:rsidP="004F7BDA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Monitory musza być gotowe do pracy po podłączeniu</w:t>
            </w:r>
            <w:r w:rsidR="00A34295" w:rsidRPr="004F7BDA">
              <w:rPr>
                <w:rFonts w:ascii="Calibri" w:hAnsi="Calibri" w:cs="Calibri"/>
              </w:rPr>
              <w:t>.</w:t>
            </w:r>
          </w:p>
          <w:p w14:paraId="1F799F01" w14:textId="4607FB01" w:rsidR="00A34295" w:rsidRPr="004F7BDA" w:rsidRDefault="00163F13" w:rsidP="004F7BDA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Pr="004F7BDA">
              <w:rPr>
                <w:rFonts w:ascii="Calibri" w:hAnsi="Calibri" w:cs="Calibri"/>
                <w:b/>
                <w:bCs/>
              </w:rPr>
              <w:t>36</w:t>
            </w:r>
            <w:r w:rsidRPr="004F7BDA">
              <w:rPr>
                <w:rFonts w:ascii="Calibri" w:hAnsi="Calibri" w:cs="Calibri"/>
              </w:rPr>
              <w:t xml:space="preserve"> miesięcy gwarancji </w:t>
            </w:r>
            <w:r w:rsidRPr="003E40B5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Pr="004F7BDA">
              <w:rPr>
                <w:rFonts w:ascii="Calibri" w:hAnsi="Calibri" w:cs="Calibri"/>
              </w:rPr>
              <w:t xml:space="preserve">, </w:t>
            </w:r>
            <w:r w:rsidR="00D127CC" w:rsidRPr="004F7BDA">
              <w:rPr>
                <w:rFonts w:ascii="Calibri" w:hAnsi="Calibri" w:cs="Calibri"/>
              </w:rPr>
              <w:t>realizowan</w:t>
            </w:r>
            <w:r w:rsidR="00012701">
              <w:rPr>
                <w:rFonts w:ascii="Calibri" w:hAnsi="Calibri" w:cs="Calibri"/>
              </w:rPr>
              <w:t>ej</w:t>
            </w:r>
            <w:r w:rsidR="00D127CC" w:rsidRPr="004F7BDA">
              <w:rPr>
                <w:rFonts w:ascii="Calibri" w:hAnsi="Calibri" w:cs="Calibri"/>
              </w:rPr>
              <w:t xml:space="preserve"> przez producenta lub jego autoryzowany serwis</w:t>
            </w:r>
            <w:r w:rsidR="00D127CC">
              <w:rPr>
                <w:rFonts w:ascii="Calibri" w:hAnsi="Calibri" w:cs="Calibri"/>
              </w:rPr>
              <w:t>, realizowan</w:t>
            </w:r>
            <w:r w:rsidR="00012701">
              <w:rPr>
                <w:rFonts w:ascii="Calibri" w:hAnsi="Calibri" w:cs="Calibri"/>
              </w:rPr>
              <w:t>ej</w:t>
            </w:r>
            <w:r w:rsidR="00D127CC">
              <w:rPr>
                <w:rFonts w:ascii="Calibri" w:hAnsi="Calibri" w:cs="Calibri"/>
              </w:rPr>
              <w:t xml:space="preserve"> </w:t>
            </w:r>
            <w:r w:rsidR="00D127CC" w:rsidRPr="004F7BDA">
              <w:rPr>
                <w:rFonts w:ascii="Calibri" w:hAnsi="Calibri" w:cs="Calibri"/>
              </w:rPr>
              <w:t>w trybie on-</w:t>
            </w:r>
            <w:proofErr w:type="spellStart"/>
            <w:r w:rsidR="00D127CC" w:rsidRPr="004F7BDA">
              <w:rPr>
                <w:rFonts w:ascii="Calibri" w:hAnsi="Calibri" w:cs="Calibri"/>
              </w:rPr>
              <w:t>site</w:t>
            </w:r>
            <w:proofErr w:type="spellEnd"/>
            <w:r w:rsidR="00D127CC" w:rsidRPr="004F7BDA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>(na miejscu u Zamawiającego), z czasem reakcji serwisu do 2 dni roboczych. Instrukcja obsługi w języku polskim.</w:t>
            </w:r>
          </w:p>
          <w:p w14:paraId="5FEF85C3" w14:textId="05F83E45" w:rsidR="00E5083F" w:rsidRPr="004F7BDA" w:rsidRDefault="00F80DAB" w:rsidP="004F7BDA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  <w:b/>
                <w:bCs/>
              </w:rPr>
              <w:t xml:space="preserve">Minimalne wymagania energetyczne zgodnie z wymaganiami programu ENERGY STAR dla oferowanego modelu potwierdzone stosownym certyfikatem lub dokumentacją techniczną produktu zawierająca wszystkie dane niezbędne do oceny </w:t>
            </w:r>
            <w:r w:rsidRPr="004F7BDA">
              <w:rPr>
                <w:rFonts w:ascii="Calibri" w:hAnsi="Calibri" w:cs="Calibri"/>
                <w:b/>
                <w:bCs/>
              </w:rPr>
              <w:lastRenderedPageBreak/>
              <w:t xml:space="preserve">zgodności z programem ENERGY STAR lub posiadać certyfikat TCO </w:t>
            </w:r>
            <w:proofErr w:type="spellStart"/>
            <w:r w:rsidRPr="004F7BDA">
              <w:rPr>
                <w:rFonts w:ascii="Calibri" w:hAnsi="Calibri" w:cs="Calibri"/>
                <w:b/>
                <w:bCs/>
              </w:rPr>
              <w:t>Certified</w:t>
            </w:r>
            <w:proofErr w:type="spellEnd"/>
            <w:r w:rsidRPr="004F7BDA">
              <w:rPr>
                <w:rFonts w:ascii="Calibri" w:hAnsi="Calibri" w:cs="Calibri"/>
                <w:b/>
                <w:bCs/>
              </w:rPr>
              <w:t xml:space="preserve"> lub posiadać potwierdzenie rejestracji EPEAT lub inne równoważne certyfikaty potwierdzające spełnienie minimalnych wymagań energetycznych na poziomie nie niższym niż wymienione certyfikaty</w:t>
            </w:r>
          </w:p>
        </w:tc>
        <w:tc>
          <w:tcPr>
            <w:tcW w:w="1807" w:type="dxa"/>
          </w:tcPr>
          <w:p w14:paraId="1D726D6A" w14:textId="77777777" w:rsidR="00E5083F" w:rsidRPr="004F7BDA" w:rsidRDefault="00407C1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 xml:space="preserve">Pracowania grafiki i </w:t>
            </w:r>
            <w:r w:rsidR="006C788D" w:rsidRPr="004F7BDA">
              <w:rPr>
                <w:rFonts w:ascii="Calibri" w:hAnsi="Calibri" w:cs="Calibri"/>
              </w:rPr>
              <w:t>poligrafii</w:t>
            </w:r>
          </w:p>
          <w:p w14:paraId="02EB6675" w14:textId="4613A2B8" w:rsidR="009C2A1B" w:rsidRPr="004F7BDA" w:rsidRDefault="009C2A1B" w:rsidP="004F7BDA">
            <w:pPr>
              <w:rPr>
                <w:rFonts w:ascii="Calibri" w:hAnsi="Calibri" w:cs="Calibri"/>
              </w:rPr>
            </w:pPr>
          </w:p>
        </w:tc>
      </w:tr>
    </w:tbl>
    <w:p w14:paraId="4E8205F4" w14:textId="206740F2" w:rsidR="00EF1C56" w:rsidRPr="004F7BDA" w:rsidRDefault="0060414A" w:rsidP="004F7BDA">
      <w:pPr>
        <w:shd w:val="clear" w:color="auto" w:fill="CAEDFB" w:themeFill="accent4" w:themeFillTint="33"/>
        <w:spacing w:before="240"/>
        <w:rPr>
          <w:rFonts w:ascii="Calibri" w:hAnsi="Calibri" w:cs="Calibri"/>
        </w:rPr>
      </w:pPr>
      <w:r w:rsidRPr="004F7BDA">
        <w:rPr>
          <w:rFonts w:ascii="Calibri" w:hAnsi="Calibri" w:cs="Calibri"/>
        </w:rPr>
        <w:lastRenderedPageBreak/>
        <w:t xml:space="preserve">Cześć 3: </w:t>
      </w:r>
      <w:bookmarkStart w:id="7" w:name="_Hlk217219173"/>
      <w:r w:rsidRPr="004F7BDA">
        <w:rPr>
          <w:rFonts w:ascii="Calibri" w:hAnsi="Calibri" w:cs="Calibri"/>
        </w:rPr>
        <w:t>Urządzenia drukujące i skanery</w:t>
      </w:r>
      <w:bookmarkEnd w:id="7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2"/>
        <w:gridCol w:w="1638"/>
        <w:gridCol w:w="987"/>
        <w:gridCol w:w="8693"/>
        <w:gridCol w:w="1804"/>
      </w:tblGrid>
      <w:tr w:rsidR="0060414A" w:rsidRPr="004F7BDA" w14:paraId="4FDF70E4" w14:textId="77777777" w:rsidTr="007D5B96">
        <w:tc>
          <w:tcPr>
            <w:tcW w:w="872" w:type="dxa"/>
          </w:tcPr>
          <w:p w14:paraId="63F56C3B" w14:textId="7B4200DB" w:rsidR="0060414A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Nr pozycji</w:t>
            </w:r>
          </w:p>
        </w:tc>
        <w:tc>
          <w:tcPr>
            <w:tcW w:w="1638" w:type="dxa"/>
          </w:tcPr>
          <w:p w14:paraId="594600FA" w14:textId="2E27BA9C" w:rsidR="0060414A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nazwa</w:t>
            </w:r>
          </w:p>
        </w:tc>
        <w:tc>
          <w:tcPr>
            <w:tcW w:w="987" w:type="dxa"/>
          </w:tcPr>
          <w:p w14:paraId="6DA06616" w14:textId="452EBFA0" w:rsidR="0060414A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ilość</w:t>
            </w:r>
          </w:p>
        </w:tc>
        <w:tc>
          <w:tcPr>
            <w:tcW w:w="8693" w:type="dxa"/>
          </w:tcPr>
          <w:p w14:paraId="3D795014" w14:textId="2D7A2582" w:rsidR="0060414A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Opis </w:t>
            </w:r>
          </w:p>
        </w:tc>
        <w:tc>
          <w:tcPr>
            <w:tcW w:w="1804" w:type="dxa"/>
          </w:tcPr>
          <w:p w14:paraId="7201F34B" w14:textId="41FDB189" w:rsidR="0060414A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przeznaczenie</w:t>
            </w:r>
          </w:p>
        </w:tc>
      </w:tr>
      <w:tr w:rsidR="0060414A" w:rsidRPr="004F7BDA" w14:paraId="1CA804FA" w14:textId="77777777" w:rsidTr="007D5B96">
        <w:tc>
          <w:tcPr>
            <w:tcW w:w="872" w:type="dxa"/>
          </w:tcPr>
          <w:p w14:paraId="49FAC35A" w14:textId="3C90AF49" w:rsidR="0060414A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1638" w:type="dxa"/>
          </w:tcPr>
          <w:p w14:paraId="16EC9D6E" w14:textId="77654101" w:rsidR="0060414A" w:rsidRPr="004F7BDA" w:rsidRDefault="0060414A" w:rsidP="004F7BDA">
            <w:pPr>
              <w:rPr>
                <w:rFonts w:ascii="Calibri" w:hAnsi="Calibri" w:cs="Calibri"/>
              </w:rPr>
            </w:pPr>
            <w:bookmarkStart w:id="8" w:name="_Hlk217238514"/>
            <w:r w:rsidRPr="004F7BDA">
              <w:rPr>
                <w:rFonts w:ascii="Calibri" w:hAnsi="Calibri" w:cs="Calibri"/>
              </w:rPr>
              <w:t>urządzenie wielofunkcyjne</w:t>
            </w:r>
            <w:r w:rsidR="00422192" w:rsidRPr="004F7BDA">
              <w:rPr>
                <w:rFonts w:ascii="Calibri" w:hAnsi="Calibri" w:cs="Calibri"/>
              </w:rPr>
              <w:t xml:space="preserve"> I</w:t>
            </w:r>
          </w:p>
          <w:bookmarkEnd w:id="8"/>
          <w:p w14:paraId="34253C72" w14:textId="77777777" w:rsidR="0060414A" w:rsidRPr="004F7BDA" w:rsidRDefault="0060414A" w:rsidP="004F7BDA">
            <w:pPr>
              <w:rPr>
                <w:rFonts w:ascii="Calibri" w:hAnsi="Calibri" w:cs="Calibri"/>
              </w:rPr>
            </w:pPr>
          </w:p>
        </w:tc>
        <w:tc>
          <w:tcPr>
            <w:tcW w:w="987" w:type="dxa"/>
          </w:tcPr>
          <w:p w14:paraId="138CB8B5" w14:textId="2D7A8283" w:rsidR="0060414A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8693" w:type="dxa"/>
          </w:tcPr>
          <w:p w14:paraId="1FAC16D4" w14:textId="4025051C" w:rsidR="00163F13" w:rsidRPr="004F7BDA" w:rsidRDefault="009E773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L</w:t>
            </w:r>
            <w:r w:rsidR="0060414A" w:rsidRPr="004F7BDA">
              <w:rPr>
                <w:rFonts w:ascii="Calibri" w:hAnsi="Calibri" w:cs="Calibri"/>
              </w:rPr>
              <w:t>aserowe kolorowe urządzenie wielofunkcyjne</w:t>
            </w:r>
            <w:r w:rsidRPr="004F7BDA">
              <w:rPr>
                <w:rFonts w:ascii="Calibri" w:hAnsi="Calibri" w:cs="Calibri"/>
              </w:rPr>
              <w:t>, spełniające poniższe minimalne wymagania techniczne:</w:t>
            </w:r>
          </w:p>
          <w:p w14:paraId="0FBA5669" w14:textId="56AFBA24" w:rsidR="00163F13" w:rsidRPr="00F5528D" w:rsidRDefault="0060414A" w:rsidP="004F7BDA">
            <w:pPr>
              <w:pStyle w:val="Akapitzlist"/>
              <w:numPr>
                <w:ilvl w:val="0"/>
                <w:numId w:val="21"/>
              </w:num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 xml:space="preserve">ksero, druk, skan do formatu A4, A3, pamięć: min 4GB, automatyczny druk dwustronny, duplex, prędkość wydruku min. 30 kopii A4 na minutę, skanowanie </w:t>
            </w:r>
            <w:r w:rsidR="0051273D" w:rsidRPr="00F5528D">
              <w:rPr>
                <w:rFonts w:ascii="Calibri" w:hAnsi="Calibri" w:cs="Calibri"/>
              </w:rPr>
              <w:t xml:space="preserve">min. </w:t>
            </w:r>
            <w:r w:rsidRPr="00F5528D">
              <w:rPr>
                <w:rFonts w:ascii="Calibri" w:hAnsi="Calibri" w:cs="Calibri"/>
              </w:rPr>
              <w:t xml:space="preserve">55 stron </w:t>
            </w:r>
            <w:r w:rsidR="0051273D" w:rsidRPr="00F5528D">
              <w:rPr>
                <w:rFonts w:ascii="Calibri" w:hAnsi="Calibri" w:cs="Calibri"/>
              </w:rPr>
              <w:t xml:space="preserve">A4 </w:t>
            </w:r>
            <w:r w:rsidRPr="00F5528D">
              <w:rPr>
                <w:rFonts w:ascii="Calibri" w:hAnsi="Calibri" w:cs="Calibri"/>
              </w:rPr>
              <w:t xml:space="preserve">na minutę z dupleksem, rozdzielczość wydruku min. 1 800 x 600 </w:t>
            </w:r>
            <w:proofErr w:type="spellStart"/>
            <w:r w:rsidRPr="00F5528D">
              <w:rPr>
                <w:rFonts w:ascii="Calibri" w:hAnsi="Calibri" w:cs="Calibri"/>
              </w:rPr>
              <w:t>dpi</w:t>
            </w:r>
            <w:proofErr w:type="spellEnd"/>
            <w:r w:rsidRPr="00F5528D">
              <w:rPr>
                <w:rFonts w:ascii="Calibri" w:hAnsi="Calibri" w:cs="Calibri"/>
              </w:rPr>
              <w:t xml:space="preserve">/1 200 x 1 200 </w:t>
            </w:r>
            <w:proofErr w:type="spellStart"/>
            <w:r w:rsidRPr="00F5528D">
              <w:rPr>
                <w:rFonts w:ascii="Calibri" w:hAnsi="Calibri" w:cs="Calibri"/>
              </w:rPr>
              <w:t>dpi</w:t>
            </w:r>
            <w:proofErr w:type="spellEnd"/>
            <w:r w:rsidRPr="00F5528D">
              <w:rPr>
                <w:rFonts w:ascii="Calibri" w:hAnsi="Calibri" w:cs="Calibri"/>
              </w:rPr>
              <w:t xml:space="preserve">, podłączenie karta sieciowa przewodowa LAN, USB, karta WIFI, jedna szuflada na papier + podajnik boczny, druk </w:t>
            </w:r>
            <w:r w:rsidR="006F685D" w:rsidRPr="00F5528D">
              <w:rPr>
                <w:rFonts w:ascii="Calibri" w:hAnsi="Calibri" w:cs="Calibri"/>
              </w:rPr>
              <w:t>min</w:t>
            </w:r>
            <w:r w:rsidR="0051273D" w:rsidRPr="00F5528D">
              <w:rPr>
                <w:rFonts w:ascii="Calibri" w:hAnsi="Calibri" w:cs="Calibri"/>
              </w:rPr>
              <w:t>.</w:t>
            </w:r>
            <w:r w:rsidR="006F685D" w:rsidRPr="00F5528D">
              <w:rPr>
                <w:rFonts w:ascii="Calibri" w:hAnsi="Calibri" w:cs="Calibri"/>
              </w:rPr>
              <w:t xml:space="preserve"> </w:t>
            </w:r>
            <w:r w:rsidRPr="00F5528D">
              <w:rPr>
                <w:rFonts w:ascii="Calibri" w:hAnsi="Calibri" w:cs="Calibri"/>
              </w:rPr>
              <w:t>250g/m2 dwustronny podajnik oryginałów oraz duplex (auto dwustronne drukowanie)</w:t>
            </w:r>
            <w:r w:rsidR="00163F13" w:rsidRPr="00F5528D">
              <w:rPr>
                <w:rFonts w:ascii="Calibri" w:hAnsi="Calibri" w:cs="Calibri"/>
              </w:rPr>
              <w:t xml:space="preserve">; panel w języku polskim. </w:t>
            </w:r>
          </w:p>
          <w:p w14:paraId="0D80DA7A" w14:textId="1941100D" w:rsidR="00163F13" w:rsidRPr="00F5528D" w:rsidRDefault="00163F13" w:rsidP="004F7BD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 xml:space="preserve">Dodatkowe wyposażenie: </w:t>
            </w:r>
            <w:r w:rsidR="0060414A" w:rsidRPr="00F5528D">
              <w:rPr>
                <w:rFonts w:ascii="Calibri" w:hAnsi="Calibri" w:cs="Calibri"/>
              </w:rPr>
              <w:t>tonery</w:t>
            </w:r>
            <w:r w:rsidRPr="00F5528D">
              <w:rPr>
                <w:rFonts w:ascii="Calibri" w:hAnsi="Calibri" w:cs="Calibri"/>
              </w:rPr>
              <w:t xml:space="preserve"> w zestawie -</w:t>
            </w:r>
            <w:r w:rsidR="0060414A" w:rsidRPr="00F5528D">
              <w:rPr>
                <w:rFonts w:ascii="Calibri" w:hAnsi="Calibri" w:cs="Calibri"/>
              </w:rPr>
              <w:t xml:space="preserve"> komplet pełnowartościowy (czarny, cyjan, </w:t>
            </w:r>
            <w:proofErr w:type="spellStart"/>
            <w:r w:rsidR="0060414A" w:rsidRPr="00F5528D">
              <w:rPr>
                <w:rFonts w:ascii="Calibri" w:hAnsi="Calibri" w:cs="Calibri"/>
              </w:rPr>
              <w:t>magenta</w:t>
            </w:r>
            <w:proofErr w:type="spellEnd"/>
            <w:r w:rsidR="0060414A" w:rsidRPr="00F5528D">
              <w:rPr>
                <w:rFonts w:ascii="Calibri" w:hAnsi="Calibri" w:cs="Calibri"/>
              </w:rPr>
              <w:t>, żółty) (+ jeden dodatkowy zestaw tonerów)</w:t>
            </w:r>
            <w:r w:rsidRPr="00F5528D">
              <w:rPr>
                <w:rFonts w:ascii="Calibri" w:hAnsi="Calibri" w:cs="Calibri"/>
              </w:rPr>
              <w:t>; k</w:t>
            </w:r>
            <w:r w:rsidR="0060414A" w:rsidRPr="00F5528D">
              <w:rPr>
                <w:rFonts w:ascii="Calibri" w:hAnsi="Calibri" w:cs="Calibri"/>
              </w:rPr>
              <w:t>abel zasilający, podstawa pod urządzenie</w:t>
            </w:r>
            <w:r w:rsidR="0051273D" w:rsidRPr="00F5528D">
              <w:rPr>
                <w:rFonts w:ascii="Calibri" w:hAnsi="Calibri" w:cs="Calibri"/>
              </w:rPr>
              <w:t xml:space="preserve"> (w przypadku braku podstawy samojezdnej)</w:t>
            </w:r>
            <w:r w:rsidR="0060414A" w:rsidRPr="00F5528D">
              <w:rPr>
                <w:rFonts w:ascii="Calibri" w:hAnsi="Calibri" w:cs="Calibri"/>
              </w:rPr>
              <w:t xml:space="preserve">. </w:t>
            </w:r>
          </w:p>
          <w:p w14:paraId="670F19BE" w14:textId="77777777" w:rsidR="00163F13" w:rsidRPr="00F5528D" w:rsidRDefault="0060414A" w:rsidP="004F7BD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 xml:space="preserve">Urządzenie musi być gotowe do pracy po podłączeniu do sieci. </w:t>
            </w:r>
          </w:p>
          <w:p w14:paraId="4555A8CF" w14:textId="0239F8BA" w:rsidR="00163F13" w:rsidRPr="00F5528D" w:rsidRDefault="00163F13" w:rsidP="004F7BD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>Instrukcja obsługi w języku polskim.</w:t>
            </w:r>
          </w:p>
          <w:p w14:paraId="5D28BAAA" w14:textId="77777777" w:rsidR="00A34295" w:rsidRPr="00F5528D" w:rsidRDefault="0060414A" w:rsidP="004F7BD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 xml:space="preserve">Urządzenie musi posiadać certyfikat CE </w:t>
            </w:r>
            <w:r w:rsidR="00730964" w:rsidRPr="00F5528D">
              <w:rPr>
                <w:rFonts w:ascii="Calibri" w:hAnsi="Calibri" w:cs="Calibri"/>
              </w:rPr>
              <w:t>- złożone na etapie dostawy</w:t>
            </w:r>
            <w:r w:rsidRPr="00F5528D">
              <w:rPr>
                <w:rFonts w:ascii="Calibri" w:hAnsi="Calibri" w:cs="Calibri"/>
              </w:rPr>
              <w:t xml:space="preserve">. </w:t>
            </w:r>
          </w:p>
          <w:p w14:paraId="0317239D" w14:textId="5F562280" w:rsidR="00A34295" w:rsidRPr="00F5528D" w:rsidRDefault="00163F13" w:rsidP="004F7BD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 xml:space="preserve">Gwarancja: minimum 36 miesięcy gwarancji </w:t>
            </w:r>
            <w:r w:rsidRPr="00F5528D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Pr="00F5528D">
              <w:rPr>
                <w:rFonts w:ascii="Calibri" w:hAnsi="Calibri" w:cs="Calibri"/>
              </w:rPr>
              <w:t xml:space="preserve"> </w:t>
            </w:r>
            <w:r w:rsidR="00D127CC" w:rsidRPr="00F5528D">
              <w:rPr>
                <w:rFonts w:ascii="Calibri" w:hAnsi="Calibri" w:cs="Calibri"/>
              </w:rPr>
              <w:t>realizowan</w:t>
            </w:r>
            <w:r w:rsidR="00012701" w:rsidRPr="00F5528D">
              <w:rPr>
                <w:rFonts w:ascii="Calibri" w:hAnsi="Calibri" w:cs="Calibri"/>
              </w:rPr>
              <w:t>ej</w:t>
            </w:r>
            <w:r w:rsidR="00D127CC" w:rsidRPr="00F5528D">
              <w:rPr>
                <w:rFonts w:ascii="Calibri" w:hAnsi="Calibri" w:cs="Calibri"/>
              </w:rPr>
              <w:t xml:space="preserve"> przez producenta lub jego autoryzowany serwis, realizowan</w:t>
            </w:r>
            <w:r w:rsidR="00012701" w:rsidRPr="00F5528D">
              <w:rPr>
                <w:rFonts w:ascii="Calibri" w:hAnsi="Calibri" w:cs="Calibri"/>
              </w:rPr>
              <w:t>ej</w:t>
            </w:r>
            <w:r w:rsidR="00D127CC" w:rsidRPr="00F5528D">
              <w:rPr>
                <w:rFonts w:ascii="Calibri" w:hAnsi="Calibri" w:cs="Calibri"/>
              </w:rPr>
              <w:t xml:space="preserve"> w trybie on-</w:t>
            </w:r>
            <w:proofErr w:type="spellStart"/>
            <w:r w:rsidR="00D127CC" w:rsidRPr="00F5528D">
              <w:rPr>
                <w:rFonts w:ascii="Calibri" w:hAnsi="Calibri" w:cs="Calibri"/>
              </w:rPr>
              <w:t>site</w:t>
            </w:r>
            <w:proofErr w:type="spellEnd"/>
            <w:r w:rsidR="00D127CC" w:rsidRPr="00F5528D">
              <w:rPr>
                <w:rFonts w:ascii="Calibri" w:hAnsi="Calibri" w:cs="Calibri"/>
              </w:rPr>
              <w:t xml:space="preserve"> </w:t>
            </w:r>
            <w:r w:rsidRPr="00F5528D">
              <w:rPr>
                <w:rFonts w:ascii="Calibri" w:hAnsi="Calibri" w:cs="Calibri"/>
              </w:rPr>
              <w:t>(na miejscu u Zamawiającego), z czasem reakcji serwisu do 2 dni roboczych.</w:t>
            </w:r>
          </w:p>
          <w:p w14:paraId="1896C2AF" w14:textId="5F5CB84C" w:rsidR="0060414A" w:rsidRPr="004F7BDA" w:rsidRDefault="00F80DAB" w:rsidP="004F7BDA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  <w:b/>
                <w:bCs/>
              </w:rPr>
              <w:t xml:space="preserve">Minimalne wymagania energetyczne zgodnie z wymaganiami programu ENERGY STAR dla oferowanego modelu potwierdzone stosownym certyfikatem lub dokumentacją techniczną produktu zawierająca wszystkie dane niezbędne do oceny zgodności z programem ENERGY STAR lub posiadać certyfikat TCO </w:t>
            </w:r>
            <w:proofErr w:type="spellStart"/>
            <w:r w:rsidRPr="004F7BDA">
              <w:rPr>
                <w:rFonts w:ascii="Calibri" w:hAnsi="Calibri" w:cs="Calibri"/>
                <w:b/>
                <w:bCs/>
              </w:rPr>
              <w:t>Certified</w:t>
            </w:r>
            <w:proofErr w:type="spellEnd"/>
            <w:r w:rsidRPr="004F7BDA">
              <w:rPr>
                <w:rFonts w:ascii="Calibri" w:hAnsi="Calibri" w:cs="Calibri"/>
                <w:b/>
                <w:bCs/>
              </w:rPr>
              <w:t xml:space="preserve"> lub posiadać potwierdzenie rejestracji EPEAT lub inne równoważne certyfikaty potwierdzające spełnienie minimalnych wymagań energetycznych na poziomie nie niższym niż wymienione certyfikaty</w:t>
            </w:r>
            <w:r w:rsidR="00163F13" w:rsidRPr="004F7BDA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1804" w:type="dxa"/>
          </w:tcPr>
          <w:p w14:paraId="6AB77FA0" w14:textId="77CC97EB" w:rsidR="0060414A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Pracownia logistyczna</w:t>
            </w:r>
          </w:p>
        </w:tc>
      </w:tr>
      <w:tr w:rsidR="0060414A" w:rsidRPr="004F7BDA" w14:paraId="69A49D4A" w14:textId="77777777" w:rsidTr="007D5B96">
        <w:tc>
          <w:tcPr>
            <w:tcW w:w="872" w:type="dxa"/>
          </w:tcPr>
          <w:p w14:paraId="74D3BB37" w14:textId="15A1472F" w:rsidR="0060414A" w:rsidRPr="004F7BDA" w:rsidRDefault="0060414A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2</w:t>
            </w:r>
          </w:p>
        </w:tc>
        <w:tc>
          <w:tcPr>
            <w:tcW w:w="1638" w:type="dxa"/>
          </w:tcPr>
          <w:p w14:paraId="234A8375" w14:textId="4D3D005C" w:rsidR="006C788D" w:rsidRPr="004F7BDA" w:rsidRDefault="006C788D" w:rsidP="004F7BDA">
            <w:pPr>
              <w:rPr>
                <w:rFonts w:ascii="Calibri" w:hAnsi="Calibri" w:cs="Calibri"/>
              </w:rPr>
            </w:pPr>
            <w:bookmarkStart w:id="9" w:name="_Hlk217238547"/>
            <w:r w:rsidRPr="004F7BDA">
              <w:rPr>
                <w:rFonts w:ascii="Calibri" w:hAnsi="Calibri" w:cs="Calibri"/>
              </w:rPr>
              <w:t>urządzenie wielofunkcyjne</w:t>
            </w:r>
            <w:r w:rsidR="00422192" w:rsidRPr="004F7BDA">
              <w:rPr>
                <w:rFonts w:ascii="Calibri" w:hAnsi="Calibri" w:cs="Calibri"/>
              </w:rPr>
              <w:t xml:space="preserve"> II</w:t>
            </w:r>
          </w:p>
          <w:bookmarkEnd w:id="9"/>
          <w:p w14:paraId="79C2295C" w14:textId="77777777" w:rsidR="0060414A" w:rsidRPr="004F7BDA" w:rsidRDefault="0060414A" w:rsidP="004F7BDA">
            <w:pPr>
              <w:rPr>
                <w:rFonts w:ascii="Calibri" w:hAnsi="Calibri" w:cs="Calibri"/>
              </w:rPr>
            </w:pPr>
          </w:p>
        </w:tc>
        <w:tc>
          <w:tcPr>
            <w:tcW w:w="987" w:type="dxa"/>
          </w:tcPr>
          <w:p w14:paraId="28B99C58" w14:textId="4F78925E" w:rsidR="0060414A" w:rsidRPr="004F7BDA" w:rsidRDefault="006C788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2</w:t>
            </w:r>
          </w:p>
        </w:tc>
        <w:tc>
          <w:tcPr>
            <w:tcW w:w="8693" w:type="dxa"/>
          </w:tcPr>
          <w:p w14:paraId="31C2B63D" w14:textId="77777777" w:rsidR="009E7736" w:rsidRPr="00F5528D" w:rsidRDefault="009E7736" w:rsidP="004F7BDA">
            <w:p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L</w:t>
            </w:r>
            <w:r w:rsidR="006C788D" w:rsidRPr="00F5528D">
              <w:rPr>
                <w:rFonts w:ascii="Calibri" w:hAnsi="Calibri" w:cs="Calibri"/>
              </w:rPr>
              <w:t>aserowe kolorowe urządzenie wielofunkcyjne, spełniając</w:t>
            </w:r>
            <w:r w:rsidRPr="00F5528D">
              <w:rPr>
                <w:rFonts w:ascii="Calibri" w:hAnsi="Calibri" w:cs="Calibri"/>
              </w:rPr>
              <w:t>e</w:t>
            </w:r>
            <w:r w:rsidR="006C788D" w:rsidRPr="00F5528D">
              <w:rPr>
                <w:rFonts w:ascii="Calibri" w:hAnsi="Calibri" w:cs="Calibri"/>
              </w:rPr>
              <w:t xml:space="preserve"> poniższe minimalne wymagania techniczne: </w:t>
            </w:r>
          </w:p>
          <w:p w14:paraId="4CE8CAFF" w14:textId="1FD28109" w:rsidR="009E7736" w:rsidRPr="00F5528D" w:rsidRDefault="006C788D" w:rsidP="004F7BDA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>ksero, druk, skan</w:t>
            </w:r>
            <w:r w:rsidR="009E7736" w:rsidRPr="00F5528D">
              <w:rPr>
                <w:rFonts w:ascii="Calibri" w:hAnsi="Calibri" w:cs="Calibri"/>
              </w:rPr>
              <w:t xml:space="preserve"> </w:t>
            </w:r>
            <w:r w:rsidR="00405772" w:rsidRPr="00F5528D">
              <w:rPr>
                <w:rFonts w:ascii="Calibri" w:hAnsi="Calibri" w:cs="Calibri"/>
              </w:rPr>
              <w:t>–</w:t>
            </w:r>
            <w:r w:rsidRPr="00F5528D">
              <w:rPr>
                <w:rFonts w:ascii="Calibri" w:hAnsi="Calibri" w:cs="Calibri"/>
              </w:rPr>
              <w:t xml:space="preserve"> kolor</w:t>
            </w:r>
            <w:r w:rsidR="00405772" w:rsidRPr="00F5528D">
              <w:rPr>
                <w:rFonts w:ascii="Calibri" w:hAnsi="Calibri" w:cs="Calibri"/>
              </w:rPr>
              <w:t>,</w:t>
            </w:r>
            <w:r w:rsidRPr="00F5528D">
              <w:rPr>
                <w:rFonts w:ascii="Calibri" w:hAnsi="Calibri" w:cs="Calibri"/>
              </w:rPr>
              <w:t xml:space="preserve"> formatu SRA3, pamięć: min. </w:t>
            </w:r>
            <w:r w:rsidR="002576C3" w:rsidRPr="00F5528D">
              <w:rPr>
                <w:rFonts w:ascii="Calibri" w:hAnsi="Calibri" w:cs="Calibri"/>
              </w:rPr>
              <w:t>6GB</w:t>
            </w:r>
            <w:r w:rsidRPr="00F5528D">
              <w:rPr>
                <w:rFonts w:ascii="Calibri" w:hAnsi="Calibri" w:cs="Calibri"/>
              </w:rPr>
              <w:t xml:space="preserve">, dysk 256 GB, automatyczny druk dwustronny, duplex, prędkość wydruku min. 25 kopii A4 na minutę, szybkość skanowania (mono/kolor): </w:t>
            </w:r>
            <w:r w:rsidR="00C02591" w:rsidRPr="00F5528D">
              <w:rPr>
                <w:rFonts w:ascii="Calibri" w:hAnsi="Calibri" w:cs="Calibri"/>
              </w:rPr>
              <w:t>min.</w:t>
            </w:r>
            <w:r w:rsidRPr="00F5528D">
              <w:rPr>
                <w:rFonts w:ascii="Calibri" w:hAnsi="Calibri" w:cs="Calibri"/>
              </w:rPr>
              <w:t xml:space="preserve"> 100/100 obrazów/min. w trybie jednostronnym; </w:t>
            </w:r>
            <w:r w:rsidR="002576C3" w:rsidRPr="00F5528D">
              <w:rPr>
                <w:rFonts w:ascii="Calibri" w:hAnsi="Calibri" w:cs="Calibri"/>
              </w:rPr>
              <w:t xml:space="preserve">min. 160 </w:t>
            </w:r>
            <w:proofErr w:type="spellStart"/>
            <w:r w:rsidR="002576C3" w:rsidRPr="00F5528D">
              <w:rPr>
                <w:rFonts w:ascii="Calibri" w:hAnsi="Calibri" w:cs="Calibri"/>
              </w:rPr>
              <w:t>obr</w:t>
            </w:r>
            <w:proofErr w:type="spellEnd"/>
            <w:r w:rsidR="002576C3" w:rsidRPr="00F5528D">
              <w:rPr>
                <w:rFonts w:ascii="Calibri" w:hAnsi="Calibri" w:cs="Calibri"/>
              </w:rPr>
              <w:t>./min</w:t>
            </w:r>
            <w:r w:rsidRPr="00F5528D">
              <w:rPr>
                <w:rFonts w:ascii="Calibri" w:hAnsi="Calibri" w:cs="Calibri"/>
              </w:rPr>
              <w:t xml:space="preserve"> w trybie dwustronnym</w:t>
            </w:r>
            <w:r w:rsidR="002576C3" w:rsidRPr="00F5528D">
              <w:rPr>
                <w:rFonts w:ascii="Calibri" w:hAnsi="Calibri" w:cs="Calibri"/>
              </w:rPr>
              <w:t xml:space="preserve">, </w:t>
            </w:r>
            <w:r w:rsidRPr="00F5528D">
              <w:rPr>
                <w:rFonts w:ascii="Calibri" w:hAnsi="Calibri" w:cs="Calibri"/>
              </w:rPr>
              <w:t xml:space="preserve"> Interfejs: 10/100/1,000-Base-T Ethernet; USB 2.0;Wi-Fi 802.11 b/g/n (opcja) podłączenie karta sieciowa przewodowa LAN, USB, karta WIFI, 2, szuflady na papier + podajnik boczny+ podstawa, druk gramatura papieru </w:t>
            </w:r>
            <w:r w:rsidR="003B15ED" w:rsidRPr="00F5528D">
              <w:rPr>
                <w:rFonts w:ascii="Calibri" w:hAnsi="Calibri" w:cs="Calibri"/>
              </w:rPr>
              <w:t>min.</w:t>
            </w:r>
            <w:r w:rsidRPr="00F5528D">
              <w:rPr>
                <w:rFonts w:ascii="Calibri" w:hAnsi="Calibri" w:cs="Calibri"/>
              </w:rPr>
              <w:t xml:space="preserve"> 300 (g/m2), dwustronny podajnik oryginałów oraz duplex (auto dwustronne drukowanie), rozdzielczość drukowania min. 1800, 1200 x 1200 </w:t>
            </w:r>
            <w:proofErr w:type="spellStart"/>
            <w:r w:rsidRPr="00F5528D">
              <w:rPr>
                <w:rFonts w:ascii="Calibri" w:hAnsi="Calibri" w:cs="Calibri"/>
              </w:rPr>
              <w:t>dpi</w:t>
            </w:r>
            <w:proofErr w:type="spellEnd"/>
            <w:r w:rsidRPr="00F5528D">
              <w:rPr>
                <w:rFonts w:ascii="Calibri" w:hAnsi="Calibri" w:cs="Calibri"/>
              </w:rPr>
              <w:t xml:space="preserve">, rozdzielczość kopiowania nim 600 x 600 </w:t>
            </w:r>
            <w:proofErr w:type="spellStart"/>
            <w:r w:rsidRPr="00F5528D">
              <w:rPr>
                <w:rFonts w:ascii="Calibri" w:hAnsi="Calibri" w:cs="Calibri"/>
              </w:rPr>
              <w:t>dpi</w:t>
            </w:r>
            <w:proofErr w:type="spellEnd"/>
            <w:r w:rsidR="004762E5" w:rsidRPr="00F5528D">
              <w:rPr>
                <w:rFonts w:ascii="Calibri" w:hAnsi="Calibri" w:cs="Calibri"/>
              </w:rPr>
              <w:t>;</w:t>
            </w:r>
            <w:r w:rsidRPr="00F5528D">
              <w:rPr>
                <w:rFonts w:ascii="Calibri" w:hAnsi="Calibri" w:cs="Calibri"/>
              </w:rPr>
              <w:t xml:space="preserve"> </w:t>
            </w:r>
            <w:r w:rsidR="004762E5" w:rsidRPr="00F5528D">
              <w:rPr>
                <w:rFonts w:ascii="Calibri" w:hAnsi="Calibri" w:cs="Calibri"/>
              </w:rPr>
              <w:t>panel w języku polskim.</w:t>
            </w:r>
          </w:p>
          <w:p w14:paraId="7C20B268" w14:textId="0B6CF34E" w:rsidR="009E7736" w:rsidRPr="00F5528D" w:rsidRDefault="004762E5" w:rsidP="004F7BDA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 xml:space="preserve">Dodatkowe wyposażenie: </w:t>
            </w:r>
            <w:r w:rsidR="009E7736" w:rsidRPr="00F5528D">
              <w:rPr>
                <w:rFonts w:ascii="Calibri" w:hAnsi="Calibri" w:cs="Calibri"/>
              </w:rPr>
              <w:t>komplet</w:t>
            </w:r>
            <w:r w:rsidR="006C788D" w:rsidRPr="00F5528D">
              <w:rPr>
                <w:rFonts w:ascii="Calibri" w:hAnsi="Calibri" w:cs="Calibri"/>
              </w:rPr>
              <w:t xml:space="preserve"> pełnowartościowych tonerów (czarny, cyjan, </w:t>
            </w:r>
            <w:proofErr w:type="spellStart"/>
            <w:r w:rsidR="006C788D" w:rsidRPr="00F5528D">
              <w:rPr>
                <w:rFonts w:ascii="Calibri" w:hAnsi="Calibri" w:cs="Calibri"/>
              </w:rPr>
              <w:t>magenta</w:t>
            </w:r>
            <w:proofErr w:type="spellEnd"/>
            <w:r w:rsidR="006C788D" w:rsidRPr="00F5528D">
              <w:rPr>
                <w:rFonts w:ascii="Calibri" w:hAnsi="Calibri" w:cs="Calibri"/>
              </w:rPr>
              <w:t>, żółty) (plus dodatkowy zestaw tonerów), kabel zasilający</w:t>
            </w:r>
            <w:r w:rsidRPr="00F5528D">
              <w:rPr>
                <w:rFonts w:ascii="Calibri" w:hAnsi="Calibri" w:cs="Calibri"/>
              </w:rPr>
              <w:t>.</w:t>
            </w:r>
          </w:p>
          <w:p w14:paraId="1769F382" w14:textId="77777777" w:rsidR="009E7736" w:rsidRPr="00F5528D" w:rsidRDefault="006C788D" w:rsidP="004F7BDA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 xml:space="preserve">Urządzenie musi być gotowe do pracy po podłączeniu do sieci. </w:t>
            </w:r>
          </w:p>
          <w:p w14:paraId="145DC338" w14:textId="77777777" w:rsidR="004762E5" w:rsidRPr="00F5528D" w:rsidRDefault="004762E5" w:rsidP="004F7BDA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>Instrukcja obsługi w języku polskim.</w:t>
            </w:r>
          </w:p>
          <w:p w14:paraId="1396BDEE" w14:textId="77777777" w:rsidR="00A34295" w:rsidRPr="00F5528D" w:rsidRDefault="006C788D" w:rsidP="004F7BDA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>Urządzenie musi posiadać certyfikat CE</w:t>
            </w:r>
            <w:r w:rsidR="004762E5" w:rsidRPr="00F5528D">
              <w:rPr>
                <w:rFonts w:ascii="Calibri" w:hAnsi="Calibri" w:cs="Calibri"/>
              </w:rPr>
              <w:t xml:space="preserve"> -</w:t>
            </w:r>
            <w:r w:rsidRPr="00F5528D">
              <w:rPr>
                <w:rFonts w:ascii="Calibri" w:hAnsi="Calibri" w:cs="Calibri"/>
              </w:rPr>
              <w:t xml:space="preserve"> </w:t>
            </w:r>
            <w:r w:rsidR="00730964" w:rsidRPr="00F5528D">
              <w:rPr>
                <w:rFonts w:ascii="Calibri" w:hAnsi="Calibri" w:cs="Calibri"/>
              </w:rPr>
              <w:t>złożon</w:t>
            </w:r>
            <w:r w:rsidR="009778CC" w:rsidRPr="00F5528D">
              <w:rPr>
                <w:rFonts w:ascii="Calibri" w:hAnsi="Calibri" w:cs="Calibri"/>
              </w:rPr>
              <w:t>y</w:t>
            </w:r>
            <w:r w:rsidR="00730964" w:rsidRPr="00F5528D">
              <w:rPr>
                <w:rFonts w:ascii="Calibri" w:hAnsi="Calibri" w:cs="Calibri"/>
              </w:rPr>
              <w:t xml:space="preserve"> na etapie dostawy. </w:t>
            </w:r>
          </w:p>
          <w:p w14:paraId="4D4C6CF0" w14:textId="2F78371F" w:rsidR="00A34295" w:rsidRPr="00F5528D" w:rsidRDefault="009E7736" w:rsidP="004F7BDA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</w:rPr>
              <w:t xml:space="preserve">Gwarancja: minimum </w:t>
            </w:r>
            <w:r w:rsidRPr="00F5528D">
              <w:rPr>
                <w:rFonts w:ascii="Calibri" w:hAnsi="Calibri" w:cs="Calibri"/>
                <w:b/>
                <w:bCs/>
              </w:rPr>
              <w:t>36</w:t>
            </w:r>
            <w:r w:rsidRPr="00F5528D">
              <w:rPr>
                <w:rFonts w:ascii="Calibri" w:hAnsi="Calibri" w:cs="Calibri"/>
              </w:rPr>
              <w:t xml:space="preserve"> miesięcy gwarancji </w:t>
            </w:r>
            <w:r w:rsidRPr="00F5528D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Pr="00F5528D">
              <w:rPr>
                <w:rFonts w:ascii="Calibri" w:hAnsi="Calibri" w:cs="Calibri"/>
              </w:rPr>
              <w:t xml:space="preserve"> </w:t>
            </w:r>
            <w:r w:rsidR="00D127CC" w:rsidRPr="00F5528D">
              <w:rPr>
                <w:rFonts w:ascii="Calibri" w:hAnsi="Calibri" w:cs="Calibri"/>
              </w:rPr>
              <w:t>realizowan</w:t>
            </w:r>
            <w:r w:rsidR="00012701" w:rsidRPr="00F5528D">
              <w:rPr>
                <w:rFonts w:ascii="Calibri" w:hAnsi="Calibri" w:cs="Calibri"/>
              </w:rPr>
              <w:t>ej</w:t>
            </w:r>
            <w:r w:rsidR="00D127CC" w:rsidRPr="00F5528D">
              <w:rPr>
                <w:rFonts w:ascii="Calibri" w:hAnsi="Calibri" w:cs="Calibri"/>
              </w:rPr>
              <w:t xml:space="preserve"> przez producenta lub jego autoryzowany serwis, realizowan</w:t>
            </w:r>
            <w:r w:rsidR="00012701" w:rsidRPr="00F5528D">
              <w:rPr>
                <w:rFonts w:ascii="Calibri" w:hAnsi="Calibri" w:cs="Calibri"/>
              </w:rPr>
              <w:t>ej</w:t>
            </w:r>
            <w:r w:rsidR="00D127CC" w:rsidRPr="00F5528D">
              <w:rPr>
                <w:rFonts w:ascii="Calibri" w:hAnsi="Calibri" w:cs="Calibri"/>
              </w:rPr>
              <w:t xml:space="preserve"> w trybie on-</w:t>
            </w:r>
            <w:proofErr w:type="spellStart"/>
            <w:r w:rsidR="00D127CC" w:rsidRPr="00F5528D">
              <w:rPr>
                <w:rFonts w:ascii="Calibri" w:hAnsi="Calibri" w:cs="Calibri"/>
              </w:rPr>
              <w:t>site</w:t>
            </w:r>
            <w:proofErr w:type="spellEnd"/>
            <w:r w:rsidR="00D127CC" w:rsidRPr="00F5528D">
              <w:rPr>
                <w:rFonts w:ascii="Calibri" w:hAnsi="Calibri" w:cs="Calibri"/>
              </w:rPr>
              <w:t xml:space="preserve"> </w:t>
            </w:r>
            <w:r w:rsidRPr="00F5528D">
              <w:rPr>
                <w:rFonts w:ascii="Calibri" w:hAnsi="Calibri" w:cs="Calibri"/>
              </w:rPr>
              <w:t>(na miejscu u Zamawiającego), z czasem reakcji serwisu do 2 dni roboczych.</w:t>
            </w:r>
          </w:p>
          <w:p w14:paraId="73AFA16D" w14:textId="3F26C47B" w:rsidR="0060414A" w:rsidRPr="004F7BDA" w:rsidRDefault="00F80DAB" w:rsidP="004F7BDA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b/>
                <w:bCs/>
              </w:rPr>
            </w:pPr>
            <w:r w:rsidRPr="00F5528D">
              <w:rPr>
                <w:rFonts w:ascii="Calibri" w:hAnsi="Calibri" w:cs="Calibri"/>
                <w:b/>
                <w:bCs/>
              </w:rPr>
              <w:t xml:space="preserve">Minimalne wymagania energetyczne zgodnie z wymaganiami programu ENERGY STAR dla oferowanego modelu potwierdzone stosownym certyfikatem lub dokumentacją techniczną produktu zawierająca wszystkie dane niezbędne do </w:t>
            </w:r>
            <w:r w:rsidRPr="004F7BDA">
              <w:rPr>
                <w:rFonts w:ascii="Calibri" w:hAnsi="Calibri" w:cs="Calibri"/>
                <w:b/>
                <w:bCs/>
              </w:rPr>
              <w:t xml:space="preserve">oceny zgodności z programem ENERGY STAR lub posiadać certyfikat TCO </w:t>
            </w:r>
            <w:proofErr w:type="spellStart"/>
            <w:r w:rsidRPr="004F7BDA">
              <w:rPr>
                <w:rFonts w:ascii="Calibri" w:hAnsi="Calibri" w:cs="Calibri"/>
                <w:b/>
                <w:bCs/>
              </w:rPr>
              <w:t>Certified</w:t>
            </w:r>
            <w:proofErr w:type="spellEnd"/>
            <w:r w:rsidRPr="004F7BDA">
              <w:rPr>
                <w:rFonts w:ascii="Calibri" w:hAnsi="Calibri" w:cs="Calibri"/>
                <w:b/>
                <w:bCs/>
              </w:rPr>
              <w:t xml:space="preserve"> lub posiadać potwierdzenie rejestracji EPEAT lub inne równoważne certyfikaty potwierdzające spełnienie minimalnych wymagań energetycznych na poziomie nie niższym niż wymienione certyfikaty</w:t>
            </w:r>
          </w:p>
        </w:tc>
        <w:tc>
          <w:tcPr>
            <w:tcW w:w="1804" w:type="dxa"/>
          </w:tcPr>
          <w:p w14:paraId="33D0BB0C" w14:textId="2C6C7C9E" w:rsidR="0060414A" w:rsidRPr="004F7BDA" w:rsidRDefault="006C788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Pracowania grafiki i poligrafii</w:t>
            </w:r>
          </w:p>
        </w:tc>
      </w:tr>
    </w:tbl>
    <w:p w14:paraId="4EC7A68E" w14:textId="6D56CEE8" w:rsidR="0070191D" w:rsidRPr="004F7BDA" w:rsidRDefault="0070191D" w:rsidP="004F7BDA">
      <w:pPr>
        <w:shd w:val="clear" w:color="auto" w:fill="CAEDFB" w:themeFill="accent4" w:themeFillTint="33"/>
        <w:spacing w:before="240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Cześć 4: </w:t>
      </w:r>
      <w:bookmarkStart w:id="10" w:name="_Hlk217219206"/>
      <w:r w:rsidRPr="004F7BDA">
        <w:rPr>
          <w:rFonts w:ascii="Calibri" w:hAnsi="Calibri" w:cs="Calibri"/>
        </w:rPr>
        <w:t>Urządzenia do druku i skanu 3D</w:t>
      </w:r>
      <w:bookmarkEnd w:id="1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2"/>
        <w:gridCol w:w="1700"/>
        <w:gridCol w:w="991"/>
        <w:gridCol w:w="8624"/>
        <w:gridCol w:w="1807"/>
      </w:tblGrid>
      <w:tr w:rsidR="0070191D" w:rsidRPr="004F7BDA" w14:paraId="19EF53C1" w14:textId="77777777" w:rsidTr="006066E0">
        <w:tc>
          <w:tcPr>
            <w:tcW w:w="872" w:type="dxa"/>
          </w:tcPr>
          <w:p w14:paraId="21EA2F8A" w14:textId="20393DBC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Nr pozycji</w:t>
            </w:r>
          </w:p>
        </w:tc>
        <w:tc>
          <w:tcPr>
            <w:tcW w:w="1700" w:type="dxa"/>
          </w:tcPr>
          <w:p w14:paraId="302E9162" w14:textId="4F020686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nazwa</w:t>
            </w:r>
          </w:p>
        </w:tc>
        <w:tc>
          <w:tcPr>
            <w:tcW w:w="991" w:type="dxa"/>
          </w:tcPr>
          <w:p w14:paraId="058C24B0" w14:textId="1BC1297C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ilość</w:t>
            </w:r>
          </w:p>
        </w:tc>
        <w:tc>
          <w:tcPr>
            <w:tcW w:w="8624" w:type="dxa"/>
          </w:tcPr>
          <w:p w14:paraId="6C681D5F" w14:textId="5C61359D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Opis </w:t>
            </w:r>
          </w:p>
        </w:tc>
        <w:tc>
          <w:tcPr>
            <w:tcW w:w="1807" w:type="dxa"/>
          </w:tcPr>
          <w:p w14:paraId="713BB082" w14:textId="1852B163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przeznaczenie</w:t>
            </w:r>
          </w:p>
        </w:tc>
      </w:tr>
      <w:tr w:rsidR="0070191D" w:rsidRPr="004F7BDA" w14:paraId="0E6CF817" w14:textId="77777777" w:rsidTr="006066E0">
        <w:tc>
          <w:tcPr>
            <w:tcW w:w="872" w:type="dxa"/>
          </w:tcPr>
          <w:p w14:paraId="0D6CD594" w14:textId="4147A51E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1700" w:type="dxa"/>
          </w:tcPr>
          <w:p w14:paraId="49422D5E" w14:textId="41C3DBF9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drukarka 3D</w:t>
            </w:r>
            <w:r w:rsidR="00434374" w:rsidRPr="004F7BDA">
              <w:rPr>
                <w:rFonts w:ascii="Calibri" w:hAnsi="Calibri" w:cs="Calibri"/>
              </w:rPr>
              <w:t xml:space="preserve"> I</w:t>
            </w:r>
          </w:p>
          <w:p w14:paraId="234A46AA" w14:textId="77777777" w:rsidR="0070191D" w:rsidRPr="004F7BDA" w:rsidRDefault="0070191D" w:rsidP="004F7BDA">
            <w:pPr>
              <w:rPr>
                <w:rFonts w:ascii="Calibri" w:hAnsi="Calibri" w:cs="Calibri"/>
              </w:rPr>
            </w:pPr>
          </w:p>
        </w:tc>
        <w:tc>
          <w:tcPr>
            <w:tcW w:w="991" w:type="dxa"/>
          </w:tcPr>
          <w:p w14:paraId="7385AE90" w14:textId="477EDC3B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8624" w:type="dxa"/>
          </w:tcPr>
          <w:p w14:paraId="52422782" w14:textId="77777777" w:rsidR="004762E5" w:rsidRPr="00F5528D" w:rsidRDefault="004762E5" w:rsidP="004F7BDA">
            <w:p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D</w:t>
            </w:r>
            <w:r w:rsidR="0070191D" w:rsidRPr="00F5528D">
              <w:rPr>
                <w:rFonts w:ascii="Calibri" w:hAnsi="Calibri" w:cs="Calibri"/>
              </w:rPr>
              <w:t>rukark</w:t>
            </w:r>
            <w:r w:rsidRPr="00F5528D">
              <w:rPr>
                <w:rFonts w:ascii="Calibri" w:hAnsi="Calibri" w:cs="Calibri"/>
              </w:rPr>
              <w:t>a</w:t>
            </w:r>
            <w:r w:rsidR="0070191D" w:rsidRPr="00F5528D">
              <w:rPr>
                <w:rFonts w:ascii="Calibri" w:hAnsi="Calibri" w:cs="Calibri"/>
              </w:rPr>
              <w:t xml:space="preserve"> 3D, spełniając</w:t>
            </w:r>
            <w:r w:rsidRPr="00F5528D">
              <w:rPr>
                <w:rFonts w:ascii="Calibri" w:hAnsi="Calibri" w:cs="Calibri"/>
              </w:rPr>
              <w:t>a</w:t>
            </w:r>
            <w:r w:rsidR="0070191D" w:rsidRPr="00F5528D">
              <w:rPr>
                <w:rFonts w:ascii="Calibri" w:hAnsi="Calibri" w:cs="Calibri"/>
              </w:rPr>
              <w:t xml:space="preserve"> poniższe minimalne wymagania techniczne: </w:t>
            </w:r>
          </w:p>
          <w:p w14:paraId="3D7FA9D2" w14:textId="5F43522D" w:rsidR="00A34295" w:rsidRPr="00F5528D" w:rsidRDefault="0070191D" w:rsidP="004F7BDA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pole robocze: min.</w:t>
            </w:r>
            <w:r w:rsidR="00072B0A" w:rsidRPr="00F5528D">
              <w:rPr>
                <w:rFonts w:ascii="Calibri" w:hAnsi="Calibri" w:cs="Calibri"/>
              </w:rPr>
              <w:t xml:space="preserve"> </w:t>
            </w:r>
            <w:r w:rsidRPr="00F5528D">
              <w:rPr>
                <w:rFonts w:ascii="Calibri" w:hAnsi="Calibri" w:cs="Calibri"/>
              </w:rPr>
              <w:t>300 x 250 x 200 mm, liczba głowic: min. 2,</w:t>
            </w:r>
            <w:r w:rsidR="00F92FD9" w:rsidRPr="00F5528D">
              <w:t xml:space="preserve"> </w:t>
            </w:r>
            <w:r w:rsidR="00F92FD9" w:rsidRPr="00F5528D">
              <w:rPr>
                <w:rFonts w:ascii="Calibri" w:hAnsi="Calibri" w:cs="Calibri"/>
              </w:rPr>
              <w:t>wysokość warstwy: min. 0,05 mm – 0,4 mm, prędkość druku: min. 100 mm/s ,</w:t>
            </w:r>
            <w:r w:rsidRPr="00F5528D">
              <w:rPr>
                <w:rFonts w:ascii="Calibri" w:hAnsi="Calibri" w:cs="Calibri"/>
              </w:rPr>
              <w:t xml:space="preserve"> rozgrzewanie do </w:t>
            </w:r>
            <w:r w:rsidR="00072B0A" w:rsidRPr="00F5528D">
              <w:rPr>
                <w:rFonts w:ascii="Calibri" w:hAnsi="Calibri" w:cs="Calibri"/>
              </w:rPr>
              <w:t xml:space="preserve">300 </w:t>
            </w:r>
            <w:r w:rsidRPr="00F5528D">
              <w:rPr>
                <w:rFonts w:ascii="Calibri" w:hAnsi="Calibri" w:cs="Calibri"/>
              </w:rPr>
              <w:t xml:space="preserve">stopni </w:t>
            </w:r>
            <w:r w:rsidRPr="00F5528D">
              <w:rPr>
                <w:rFonts w:ascii="Calibri" w:hAnsi="Calibri" w:cs="Calibri"/>
              </w:rPr>
              <w:lastRenderedPageBreak/>
              <w:t xml:space="preserve">oprogramowanie kompatybilne z </w:t>
            </w:r>
            <w:r w:rsidR="004762E5" w:rsidRPr="00F5528D">
              <w:rPr>
                <w:rFonts w:ascii="Calibri" w:hAnsi="Calibri" w:cs="Calibri"/>
              </w:rPr>
              <w:t>systemem</w:t>
            </w:r>
            <w:r w:rsidRPr="00F5528D">
              <w:rPr>
                <w:rFonts w:ascii="Calibri" w:hAnsi="Calibri" w:cs="Calibri"/>
              </w:rPr>
              <w:t xml:space="preserve"> Windows 11 do modelowania 3D i </w:t>
            </w:r>
            <w:proofErr w:type="spellStart"/>
            <w:r w:rsidRPr="00F5528D">
              <w:rPr>
                <w:rFonts w:ascii="Calibri" w:hAnsi="Calibri" w:cs="Calibri"/>
              </w:rPr>
              <w:t>slicowania</w:t>
            </w:r>
            <w:proofErr w:type="spellEnd"/>
            <w:r w:rsidRPr="00F5528D">
              <w:rPr>
                <w:rFonts w:ascii="Calibri" w:hAnsi="Calibri" w:cs="Calibri"/>
              </w:rPr>
              <w:t xml:space="preserve"> (przygotowanie modelu do druku); zdalny podgląd wydruku obsługiwane</w:t>
            </w:r>
            <w:r w:rsidR="00A34295" w:rsidRPr="00F5528D">
              <w:rPr>
                <w:rFonts w:ascii="Calibri" w:hAnsi="Calibri" w:cs="Calibri"/>
              </w:rPr>
              <w:t xml:space="preserve"> </w:t>
            </w:r>
            <w:proofErr w:type="spellStart"/>
            <w:r w:rsidRPr="00F5528D">
              <w:rPr>
                <w:rFonts w:ascii="Calibri" w:hAnsi="Calibri" w:cs="Calibri"/>
              </w:rPr>
              <w:t>f</w:t>
            </w:r>
            <w:r w:rsidR="004762E5" w:rsidRPr="00F5528D">
              <w:rPr>
                <w:rFonts w:ascii="Calibri" w:hAnsi="Calibri" w:cs="Calibri"/>
              </w:rPr>
              <w:t>i</w:t>
            </w:r>
            <w:r w:rsidRPr="00F5528D">
              <w:rPr>
                <w:rFonts w:ascii="Calibri" w:hAnsi="Calibri" w:cs="Calibri"/>
              </w:rPr>
              <w:t>lament</w:t>
            </w:r>
            <w:r w:rsidR="00A34295" w:rsidRPr="00F5528D">
              <w:rPr>
                <w:rFonts w:ascii="Calibri" w:hAnsi="Calibri" w:cs="Calibri"/>
              </w:rPr>
              <w:t>y</w:t>
            </w:r>
            <w:proofErr w:type="spellEnd"/>
            <w:r w:rsidRPr="00F5528D">
              <w:rPr>
                <w:rFonts w:ascii="Calibri" w:hAnsi="Calibri" w:cs="Calibri"/>
              </w:rPr>
              <w:t>: PLA, ABS, ASA, Elastomer, Nylon, PC, HIPS, PET-G, TPU, Wood, komunikacja (</w:t>
            </w:r>
            <w:proofErr w:type="spellStart"/>
            <w:r w:rsidRPr="00F5528D">
              <w:rPr>
                <w:rFonts w:ascii="Calibri" w:hAnsi="Calibri" w:cs="Calibri"/>
              </w:rPr>
              <w:t>WiFi</w:t>
            </w:r>
            <w:proofErr w:type="spellEnd"/>
            <w:r w:rsidRPr="00F5528D">
              <w:rPr>
                <w:rFonts w:ascii="Calibri" w:hAnsi="Calibri" w:cs="Calibri"/>
              </w:rPr>
              <w:t xml:space="preserve">, USB </w:t>
            </w:r>
            <w:proofErr w:type="spellStart"/>
            <w:r w:rsidRPr="00F5528D">
              <w:rPr>
                <w:rFonts w:ascii="Calibri" w:hAnsi="Calibri" w:cs="Calibri"/>
              </w:rPr>
              <w:t>stick</w:t>
            </w:r>
            <w:proofErr w:type="spellEnd"/>
            <w:r w:rsidRPr="00F5528D">
              <w:rPr>
                <w:rFonts w:ascii="Calibri" w:hAnsi="Calibri" w:cs="Calibri"/>
              </w:rPr>
              <w:t xml:space="preserve">, kabel </w:t>
            </w:r>
            <w:proofErr w:type="spellStart"/>
            <w:r w:rsidRPr="00F5528D">
              <w:rPr>
                <w:rFonts w:ascii="Calibri" w:hAnsi="Calibri" w:cs="Calibri"/>
              </w:rPr>
              <w:t>ethernet</w:t>
            </w:r>
            <w:proofErr w:type="spellEnd"/>
            <w:r w:rsidRPr="00F5528D">
              <w:rPr>
                <w:rFonts w:ascii="Calibri" w:hAnsi="Calibri" w:cs="Calibri"/>
              </w:rPr>
              <w:t xml:space="preserve">), z pamięci wewnętrznej, z cyfrowej chmury, komora robocza zamknięta z </w:t>
            </w:r>
            <w:r w:rsidR="00F92FD9" w:rsidRPr="00F5528D">
              <w:rPr>
                <w:rFonts w:ascii="Calibri" w:hAnsi="Calibri" w:cs="Calibri"/>
              </w:rPr>
              <w:t xml:space="preserve">wymuszonym obieg powietrza </w:t>
            </w:r>
            <w:r w:rsidRPr="00F5528D">
              <w:rPr>
                <w:rFonts w:ascii="Calibri" w:hAnsi="Calibri" w:cs="Calibri"/>
              </w:rPr>
              <w:t>oraz filtrami</w:t>
            </w:r>
            <w:r w:rsidR="00A34295" w:rsidRPr="00F5528D">
              <w:rPr>
                <w:rFonts w:ascii="Calibri" w:hAnsi="Calibri" w:cs="Calibri"/>
              </w:rPr>
              <w:t>.</w:t>
            </w:r>
          </w:p>
          <w:p w14:paraId="6388ED88" w14:textId="16CBB8FB" w:rsidR="00A34295" w:rsidRPr="00F5528D" w:rsidRDefault="00A34295" w:rsidP="004F7BDA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 xml:space="preserve">Wyposażenie: </w:t>
            </w:r>
            <w:r w:rsidR="0070191D" w:rsidRPr="00F5528D">
              <w:rPr>
                <w:rFonts w:ascii="Calibri" w:hAnsi="Calibri" w:cs="Calibri"/>
              </w:rPr>
              <w:t xml:space="preserve">zestaw podstawowych narzędzi, </w:t>
            </w:r>
            <w:r w:rsidR="00E5433A" w:rsidRPr="00F5528D">
              <w:rPr>
                <w:rFonts w:ascii="Calibri" w:hAnsi="Calibri" w:cs="Calibri"/>
              </w:rPr>
              <w:t xml:space="preserve">pakiet startowy </w:t>
            </w:r>
            <w:proofErr w:type="spellStart"/>
            <w:r w:rsidR="00E5433A" w:rsidRPr="00F5528D">
              <w:rPr>
                <w:rFonts w:ascii="Calibri" w:hAnsi="Calibri" w:cs="Calibri"/>
              </w:rPr>
              <w:t>filamentu</w:t>
            </w:r>
            <w:proofErr w:type="spellEnd"/>
            <w:r w:rsidR="00E5433A" w:rsidRPr="00F5528D">
              <w:rPr>
                <w:rFonts w:ascii="Calibri" w:hAnsi="Calibri" w:cs="Calibri"/>
              </w:rPr>
              <w:t xml:space="preserve"> </w:t>
            </w:r>
            <w:r w:rsidR="00F92FD9" w:rsidRPr="00F5528D">
              <w:rPr>
                <w:rFonts w:ascii="Calibri" w:hAnsi="Calibri" w:cs="Calibri"/>
              </w:rPr>
              <w:t xml:space="preserve">typu: PLA, ABS, Nylon, HIPS, PET-G, TPU, Wood o łącznej masie min. 18,5 kg, </w:t>
            </w:r>
            <w:proofErr w:type="spellStart"/>
            <w:r w:rsidR="00F92FD9" w:rsidRPr="00F5528D">
              <w:rPr>
                <w:rFonts w:ascii="Calibri" w:hAnsi="Calibri" w:cs="Calibri"/>
              </w:rPr>
              <w:t>t.j</w:t>
            </w:r>
            <w:proofErr w:type="spellEnd"/>
            <w:r w:rsidR="00F92FD9" w:rsidRPr="00F5528D">
              <w:rPr>
                <w:rFonts w:ascii="Calibri" w:hAnsi="Calibri" w:cs="Calibri"/>
              </w:rPr>
              <w:t xml:space="preserve">. czarny 3kg, beżowy 3kg, czerwony 1,5 kg, </w:t>
            </w:r>
            <w:proofErr w:type="spellStart"/>
            <w:r w:rsidR="00F92FD9" w:rsidRPr="00F5528D">
              <w:rPr>
                <w:rFonts w:ascii="Calibri" w:hAnsi="Calibri" w:cs="Calibri"/>
              </w:rPr>
              <w:t>zółty</w:t>
            </w:r>
            <w:proofErr w:type="spellEnd"/>
            <w:r w:rsidR="00F92FD9" w:rsidRPr="00F5528D">
              <w:rPr>
                <w:rFonts w:ascii="Calibri" w:hAnsi="Calibri" w:cs="Calibri"/>
              </w:rPr>
              <w:t xml:space="preserve"> 3kg, zielony 3kg, niebieski transparentny 2 kg, o wyglądzie drewna 3kg,</w:t>
            </w:r>
            <w:r w:rsidRPr="00F5528D">
              <w:rPr>
                <w:rFonts w:ascii="Calibri" w:hAnsi="Calibri" w:cs="Calibri"/>
              </w:rPr>
              <w:t xml:space="preserve"> kabel sieciowy, kabel USB.</w:t>
            </w:r>
          </w:p>
          <w:p w14:paraId="0784213C" w14:textId="06E392F1" w:rsidR="004762E5" w:rsidRPr="00F5528D" w:rsidRDefault="0070191D" w:rsidP="004F7BDA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 xml:space="preserve">Drukarka musi być gotowa do pracy po podłączeniu. </w:t>
            </w:r>
          </w:p>
          <w:p w14:paraId="0459982B" w14:textId="77777777" w:rsidR="004762E5" w:rsidRPr="00F5528D" w:rsidRDefault="0070191D" w:rsidP="004F7BDA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 xml:space="preserve">Urządzenie musi posiadać certyfikat CE </w:t>
            </w:r>
            <w:r w:rsidR="00730964" w:rsidRPr="00F5528D">
              <w:rPr>
                <w:rFonts w:ascii="Calibri" w:hAnsi="Calibri" w:cs="Calibri"/>
              </w:rPr>
              <w:t>- złożone na etapie dostawy.</w:t>
            </w:r>
          </w:p>
          <w:p w14:paraId="4246C068" w14:textId="21A1D0AE" w:rsidR="004762E5" w:rsidRPr="00F5528D" w:rsidRDefault="0070191D" w:rsidP="004F7BDA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 xml:space="preserve">Gwarancja: minimum </w:t>
            </w:r>
            <w:r w:rsidR="00BF3250">
              <w:rPr>
                <w:rFonts w:ascii="Calibri" w:hAnsi="Calibri" w:cs="Calibri"/>
              </w:rPr>
              <w:t>36</w:t>
            </w:r>
            <w:r w:rsidR="00E5433A" w:rsidRPr="00F5528D">
              <w:rPr>
                <w:rFonts w:ascii="Calibri" w:hAnsi="Calibri" w:cs="Calibri"/>
              </w:rPr>
              <w:t xml:space="preserve"> </w:t>
            </w:r>
            <w:r w:rsidRPr="00F5528D">
              <w:rPr>
                <w:rFonts w:ascii="Calibri" w:hAnsi="Calibri" w:cs="Calibri"/>
              </w:rPr>
              <w:t>miesięcy</w:t>
            </w:r>
            <w:r w:rsidR="00697DEE" w:rsidRPr="00F5528D">
              <w:rPr>
                <w:rFonts w:ascii="Calibri" w:hAnsi="Calibri" w:cs="Calibri"/>
              </w:rPr>
              <w:t xml:space="preserve"> gwarancji </w:t>
            </w:r>
            <w:r w:rsidR="00697DEE" w:rsidRPr="00F5528D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Pr="00F5528D">
              <w:rPr>
                <w:rFonts w:ascii="Calibri" w:hAnsi="Calibri" w:cs="Calibri"/>
              </w:rPr>
              <w:t xml:space="preserve">, </w:t>
            </w:r>
            <w:r w:rsidR="00D127CC" w:rsidRPr="00F5528D">
              <w:rPr>
                <w:rFonts w:ascii="Calibri" w:hAnsi="Calibri" w:cs="Calibri"/>
              </w:rPr>
              <w:t>realizowan</w:t>
            </w:r>
            <w:r w:rsidR="00012701" w:rsidRPr="00F5528D">
              <w:rPr>
                <w:rFonts w:ascii="Calibri" w:hAnsi="Calibri" w:cs="Calibri"/>
              </w:rPr>
              <w:t>ej</w:t>
            </w:r>
            <w:r w:rsidR="00D127CC" w:rsidRPr="00F5528D">
              <w:rPr>
                <w:rFonts w:ascii="Calibri" w:hAnsi="Calibri" w:cs="Calibri"/>
              </w:rPr>
              <w:t xml:space="preserve"> przez producenta lub jego autoryzowany serwis, realizowan</w:t>
            </w:r>
            <w:r w:rsidR="00012701" w:rsidRPr="00F5528D">
              <w:rPr>
                <w:rFonts w:ascii="Calibri" w:hAnsi="Calibri" w:cs="Calibri"/>
              </w:rPr>
              <w:t>ej</w:t>
            </w:r>
            <w:r w:rsidR="00D127CC" w:rsidRPr="00F5528D">
              <w:rPr>
                <w:rFonts w:ascii="Calibri" w:hAnsi="Calibri" w:cs="Calibri"/>
              </w:rPr>
              <w:t xml:space="preserve"> w trybie on-</w:t>
            </w:r>
            <w:proofErr w:type="spellStart"/>
            <w:r w:rsidR="00D127CC" w:rsidRPr="00F5528D">
              <w:rPr>
                <w:rFonts w:ascii="Calibri" w:hAnsi="Calibri" w:cs="Calibri"/>
              </w:rPr>
              <w:t>site</w:t>
            </w:r>
            <w:proofErr w:type="spellEnd"/>
            <w:r w:rsidR="00D127CC" w:rsidRPr="00F5528D">
              <w:rPr>
                <w:rFonts w:ascii="Calibri" w:hAnsi="Calibri" w:cs="Calibri"/>
              </w:rPr>
              <w:t xml:space="preserve"> </w:t>
            </w:r>
            <w:r w:rsidRPr="00F5528D">
              <w:rPr>
                <w:rFonts w:ascii="Calibri" w:hAnsi="Calibri" w:cs="Calibri"/>
              </w:rPr>
              <w:t xml:space="preserve">(na miejscu u Zamawiającego), z czasem reakcji serwisu do 2 dni roboczych. </w:t>
            </w:r>
          </w:p>
          <w:p w14:paraId="7F84D3B6" w14:textId="77777777" w:rsidR="0070191D" w:rsidRDefault="0070191D" w:rsidP="004F7BDA">
            <w:pPr>
              <w:pStyle w:val="Akapitzlist"/>
              <w:numPr>
                <w:ilvl w:val="0"/>
                <w:numId w:val="24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Wsparcie techniczne w języku polskim; instrukcja obsługi w języku polskim.</w:t>
            </w:r>
          </w:p>
          <w:p w14:paraId="6A86BD1A" w14:textId="7C2F6BC8" w:rsidR="00BF3250" w:rsidRPr="004F7BDA" w:rsidRDefault="00BF3250" w:rsidP="00BF3250">
            <w:pPr>
              <w:pStyle w:val="Akapitzlist"/>
              <w:rPr>
                <w:rFonts w:ascii="Calibri" w:hAnsi="Calibri" w:cs="Calibri"/>
              </w:rPr>
            </w:pPr>
          </w:p>
        </w:tc>
        <w:tc>
          <w:tcPr>
            <w:tcW w:w="1807" w:type="dxa"/>
          </w:tcPr>
          <w:p w14:paraId="4E1172C6" w14:textId="1D4F7A41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grafiki i poligrafii</w:t>
            </w:r>
          </w:p>
        </w:tc>
      </w:tr>
      <w:tr w:rsidR="0070191D" w:rsidRPr="004F7BDA" w14:paraId="029EEAA3" w14:textId="77777777" w:rsidTr="006066E0">
        <w:tc>
          <w:tcPr>
            <w:tcW w:w="872" w:type="dxa"/>
          </w:tcPr>
          <w:p w14:paraId="05763BE3" w14:textId="74963EF2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2</w:t>
            </w:r>
          </w:p>
        </w:tc>
        <w:tc>
          <w:tcPr>
            <w:tcW w:w="1700" w:type="dxa"/>
          </w:tcPr>
          <w:p w14:paraId="23E4296A" w14:textId="2E660796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skaner 3d</w:t>
            </w:r>
          </w:p>
        </w:tc>
        <w:tc>
          <w:tcPr>
            <w:tcW w:w="991" w:type="dxa"/>
          </w:tcPr>
          <w:p w14:paraId="031598F5" w14:textId="364C93E4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2</w:t>
            </w:r>
          </w:p>
        </w:tc>
        <w:tc>
          <w:tcPr>
            <w:tcW w:w="8624" w:type="dxa"/>
          </w:tcPr>
          <w:p w14:paraId="04574C40" w14:textId="2ABFDF8D" w:rsidR="00A34295" w:rsidRPr="00F5528D" w:rsidRDefault="00A34295" w:rsidP="004F7BDA">
            <w:p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S</w:t>
            </w:r>
            <w:r w:rsidR="0070191D" w:rsidRPr="00F5528D">
              <w:rPr>
                <w:rFonts w:ascii="Calibri" w:hAnsi="Calibri" w:cs="Calibri"/>
              </w:rPr>
              <w:t xml:space="preserve">kaner 3d, spełniający poniższe minimalne wymagania techniczne: </w:t>
            </w:r>
          </w:p>
          <w:p w14:paraId="72A03727" w14:textId="50DB5A44" w:rsidR="00A34295" w:rsidRPr="004F7BDA" w:rsidRDefault="0070191D" w:rsidP="004F7BDA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F5528D">
              <w:rPr>
                <w:rFonts w:ascii="Calibri" w:hAnsi="Calibri" w:cs="Calibri"/>
              </w:rPr>
              <w:t>dokładność pojedynczego skanowania: min</w:t>
            </w:r>
            <w:r w:rsidR="0071114B" w:rsidRPr="00F5528D">
              <w:rPr>
                <w:rFonts w:ascii="Calibri" w:hAnsi="Calibri" w:cs="Calibri"/>
              </w:rPr>
              <w:t>.</w:t>
            </w:r>
            <w:r w:rsidRPr="00F5528D">
              <w:rPr>
                <w:rFonts w:ascii="Calibri" w:hAnsi="Calibri" w:cs="Calibri"/>
              </w:rPr>
              <w:t xml:space="preserve"> 0,02 mm, prędkość skanowania</w:t>
            </w:r>
            <w:r w:rsidR="002737D4" w:rsidRPr="00F5528D">
              <w:rPr>
                <w:rFonts w:ascii="Calibri" w:hAnsi="Calibri" w:cs="Calibri"/>
              </w:rPr>
              <w:t>:</w:t>
            </w:r>
            <w:r w:rsidRPr="00F5528D">
              <w:rPr>
                <w:rFonts w:ascii="Calibri" w:hAnsi="Calibri" w:cs="Calibri"/>
              </w:rPr>
              <w:t xml:space="preserve"> min</w:t>
            </w:r>
            <w:r w:rsidR="00EA607C" w:rsidRPr="00F5528D">
              <w:rPr>
                <w:rFonts w:ascii="Calibri" w:hAnsi="Calibri" w:cs="Calibri"/>
              </w:rPr>
              <w:t>.</w:t>
            </w:r>
            <w:r w:rsidRPr="00F5528D">
              <w:rPr>
                <w:rFonts w:ascii="Calibri" w:hAnsi="Calibri" w:cs="Calibri"/>
              </w:rPr>
              <w:t xml:space="preserve"> 15 FPS, </w:t>
            </w:r>
            <w:r w:rsidR="0022745D" w:rsidRPr="00F5528D">
              <w:rPr>
                <w:rFonts w:ascii="Calibri" w:hAnsi="Calibri" w:cs="Calibri"/>
              </w:rPr>
              <w:t>rozdzielczość</w:t>
            </w:r>
            <w:r w:rsidRPr="00F5528D">
              <w:rPr>
                <w:rFonts w:ascii="Calibri" w:hAnsi="Calibri" w:cs="Calibri"/>
              </w:rPr>
              <w:t xml:space="preserve"> </w:t>
            </w:r>
            <w:r w:rsidR="0022745D" w:rsidRPr="00F5528D">
              <w:rPr>
                <w:rFonts w:ascii="Calibri" w:hAnsi="Calibri" w:cs="Calibri"/>
              </w:rPr>
              <w:t>skanowania</w:t>
            </w:r>
            <w:r w:rsidRPr="00F5528D">
              <w:rPr>
                <w:rFonts w:ascii="Calibri" w:hAnsi="Calibri" w:cs="Calibri"/>
              </w:rPr>
              <w:t xml:space="preserve">: min. 0,5 mm, odległość robocza: min. 100mm-1000mm, </w:t>
            </w:r>
            <w:r w:rsidR="002737D4" w:rsidRPr="00F5528D">
              <w:rPr>
                <w:rFonts w:ascii="Calibri" w:hAnsi="Calibri" w:cs="Calibri"/>
              </w:rPr>
              <w:t xml:space="preserve"> pole widzenia przy odległości 1000 mm nie mniejsze niż 900 x 700 mm</w:t>
            </w:r>
            <w:r w:rsidRPr="00F5528D">
              <w:rPr>
                <w:rFonts w:ascii="Calibri" w:hAnsi="Calibri" w:cs="Calibri"/>
              </w:rPr>
              <w:t>,</w:t>
            </w:r>
            <w:r w:rsidR="00675F8D" w:rsidRPr="00F5528D">
              <w:rPr>
                <w:rFonts w:ascii="Calibri" w:hAnsi="Calibri" w:cs="Calibri"/>
              </w:rPr>
              <w:t xml:space="preserve"> </w:t>
            </w:r>
            <w:r w:rsidR="00675F8D" w:rsidRPr="00F5528D">
              <w:t xml:space="preserve"> </w:t>
            </w:r>
            <w:r w:rsidR="00675F8D" w:rsidRPr="00F5528D">
              <w:rPr>
                <w:rFonts w:ascii="Calibri" w:hAnsi="Calibri" w:cs="Calibri"/>
              </w:rPr>
              <w:t>pole widzenia przy odległości 100 mm nie mniejsze niż 28 x 53 mm</w:t>
            </w:r>
            <w:r w:rsidRPr="00F5528D">
              <w:rPr>
                <w:rFonts w:ascii="Calibri" w:hAnsi="Calibri" w:cs="Calibri"/>
              </w:rPr>
              <w:t xml:space="preserve">, wymiary minimalnego skanowania </w:t>
            </w:r>
            <w:r w:rsidR="00675F8D" w:rsidRPr="00F5528D">
              <w:rPr>
                <w:rFonts w:ascii="Calibri" w:hAnsi="Calibri" w:cs="Calibri"/>
              </w:rPr>
              <w:t xml:space="preserve">od </w:t>
            </w:r>
            <w:r w:rsidRPr="00F5528D">
              <w:rPr>
                <w:rFonts w:ascii="Calibri" w:hAnsi="Calibri" w:cs="Calibri"/>
              </w:rPr>
              <w:t>10 mm tryby skanowania</w:t>
            </w:r>
            <w:r w:rsidR="00054BD7" w:rsidRPr="00F5528D">
              <w:rPr>
                <w:rFonts w:ascii="Calibri" w:hAnsi="Calibri" w:cs="Calibri"/>
              </w:rPr>
              <w:t xml:space="preserve"> typu:</w:t>
            </w:r>
            <w:r w:rsidRPr="00F5528D">
              <w:rPr>
                <w:rFonts w:ascii="Calibri" w:hAnsi="Calibri" w:cs="Calibri"/>
              </w:rPr>
              <w:t xml:space="preserve"> </w:t>
            </w:r>
            <w:r w:rsidR="00054BD7" w:rsidRPr="00F5528D">
              <w:rPr>
                <w:rFonts w:ascii="Calibri" w:hAnsi="Calibri" w:cs="Calibri"/>
              </w:rPr>
              <w:t>single</w:t>
            </w:r>
            <w:r w:rsidRPr="00F5528D">
              <w:rPr>
                <w:rFonts w:ascii="Calibri" w:hAnsi="Calibri" w:cs="Calibri"/>
              </w:rPr>
              <w:t>-</w:t>
            </w:r>
            <w:proofErr w:type="spellStart"/>
            <w:r w:rsidRPr="00F5528D">
              <w:rPr>
                <w:rFonts w:ascii="Calibri" w:hAnsi="Calibri" w:cs="Calibri"/>
              </w:rPr>
              <w:t>shot</w:t>
            </w:r>
            <w:proofErr w:type="spellEnd"/>
            <w:r w:rsidRPr="00F5528D">
              <w:rPr>
                <w:rFonts w:ascii="Calibri" w:hAnsi="Calibri" w:cs="Calibri"/>
              </w:rPr>
              <w:t xml:space="preserve"> </w:t>
            </w:r>
            <w:proofErr w:type="spellStart"/>
            <w:r w:rsidR="00054BD7" w:rsidRPr="00F5528D">
              <w:rPr>
                <w:rFonts w:ascii="Calibri" w:hAnsi="Calibri" w:cs="Calibri"/>
              </w:rPr>
              <w:t>mode</w:t>
            </w:r>
            <w:proofErr w:type="spellEnd"/>
            <w:r w:rsidR="00054BD7" w:rsidRPr="00F5528D">
              <w:rPr>
                <w:rFonts w:ascii="Calibri" w:hAnsi="Calibri" w:cs="Calibri"/>
              </w:rPr>
              <w:t xml:space="preserve"> (tryb pojedynczego ujęcia)</w:t>
            </w:r>
            <w:r w:rsidRPr="00F5528D">
              <w:rPr>
                <w:rFonts w:ascii="Calibri" w:hAnsi="Calibri" w:cs="Calibri"/>
              </w:rPr>
              <w:t xml:space="preserve">, </w:t>
            </w:r>
            <w:proofErr w:type="spellStart"/>
            <w:r w:rsidR="00054BD7" w:rsidRPr="00F5528D">
              <w:rPr>
                <w:rFonts w:ascii="Calibri" w:hAnsi="Calibri" w:cs="Calibri"/>
              </w:rPr>
              <w:t>continuous</w:t>
            </w:r>
            <w:proofErr w:type="spellEnd"/>
            <w:r w:rsidR="00054BD7" w:rsidRPr="00F5528D">
              <w:rPr>
                <w:rFonts w:ascii="Calibri" w:hAnsi="Calibri" w:cs="Calibri"/>
              </w:rPr>
              <w:t xml:space="preserve"> </w:t>
            </w:r>
            <w:proofErr w:type="spellStart"/>
            <w:r w:rsidR="00054BD7" w:rsidRPr="00F5528D">
              <w:rPr>
                <w:rFonts w:ascii="Calibri" w:hAnsi="Calibri" w:cs="Calibri"/>
              </w:rPr>
              <w:t>mode</w:t>
            </w:r>
            <w:proofErr w:type="spellEnd"/>
            <w:r w:rsidR="00054BD7" w:rsidRPr="00F5528D">
              <w:rPr>
                <w:rFonts w:ascii="Calibri" w:hAnsi="Calibri" w:cs="Calibri"/>
              </w:rPr>
              <w:t xml:space="preserve"> (tryb ciągły)</w:t>
            </w:r>
            <w:r w:rsidR="0022745D" w:rsidRPr="00F5528D">
              <w:rPr>
                <w:rFonts w:ascii="Calibri" w:hAnsi="Calibri" w:cs="Calibri"/>
              </w:rPr>
              <w:t xml:space="preserve">, </w:t>
            </w:r>
            <w:r w:rsidRPr="00F5528D">
              <w:rPr>
                <w:rFonts w:ascii="Calibri" w:hAnsi="Calibri" w:cs="Calibri"/>
              </w:rPr>
              <w:t>skanowanie w kolorze, skanowanie na zewnątrz Pamięć RAM min. 16 GB pamięć wbudowana min.</w:t>
            </w:r>
            <w:r w:rsidR="00A34295" w:rsidRPr="00F5528D">
              <w:rPr>
                <w:rFonts w:ascii="Calibri" w:hAnsi="Calibri" w:cs="Calibri"/>
              </w:rPr>
              <w:t xml:space="preserve"> </w:t>
            </w:r>
            <w:r w:rsidRPr="00F5528D">
              <w:rPr>
                <w:rFonts w:ascii="Calibri" w:hAnsi="Calibri" w:cs="Calibri"/>
              </w:rPr>
              <w:t>256 GB</w:t>
            </w:r>
            <w:r w:rsidR="00675F8D" w:rsidRPr="00F5528D">
              <w:rPr>
                <w:rFonts w:ascii="Calibri" w:hAnsi="Calibri" w:cs="Calibri"/>
              </w:rPr>
              <w:t xml:space="preserve"> (SSD/Flash), </w:t>
            </w:r>
            <w:r w:rsidRPr="00F5528D">
              <w:rPr>
                <w:rFonts w:ascii="Calibri" w:hAnsi="Calibri" w:cs="Calibri"/>
              </w:rPr>
              <w:t xml:space="preserve"> procesor </w:t>
            </w:r>
            <w:r w:rsidR="004A4537" w:rsidRPr="00F5528D">
              <w:rPr>
                <w:rFonts w:ascii="Calibri" w:hAnsi="Calibri" w:cs="Calibri"/>
              </w:rPr>
              <w:t>min</w:t>
            </w:r>
            <w:r w:rsidRPr="00F5528D">
              <w:rPr>
                <w:rFonts w:ascii="Calibri" w:hAnsi="Calibri" w:cs="Calibri"/>
              </w:rPr>
              <w:t>. 8-rdzeniowy</w:t>
            </w:r>
            <w:r w:rsidR="00675F8D" w:rsidRPr="00F5528D">
              <w:rPr>
                <w:rFonts w:ascii="Calibri" w:hAnsi="Calibri" w:cs="Calibri"/>
              </w:rPr>
              <w:t xml:space="preserve"> o taktowaniu min.</w:t>
            </w:r>
            <w:r w:rsidRPr="00F5528D">
              <w:rPr>
                <w:rFonts w:ascii="Calibri" w:hAnsi="Calibri" w:cs="Calibri"/>
              </w:rPr>
              <w:t xml:space="preserve"> 2,4 GHz</w:t>
            </w:r>
            <w:r w:rsidR="00675F8D" w:rsidRPr="00F5528D">
              <w:rPr>
                <w:rFonts w:ascii="Calibri" w:hAnsi="Calibri" w:cs="Calibri"/>
              </w:rPr>
              <w:t>,</w:t>
            </w:r>
            <w:r w:rsidRPr="00F5528D">
              <w:rPr>
                <w:rFonts w:ascii="Calibri" w:hAnsi="Calibri" w:cs="Calibri"/>
              </w:rPr>
              <w:t xml:space="preserve"> wyświetlacz dotykowy</w:t>
            </w:r>
            <w:r w:rsidR="00675F8D" w:rsidRPr="00F5528D">
              <w:rPr>
                <w:rFonts w:ascii="Calibri" w:hAnsi="Calibri" w:cs="Calibri"/>
              </w:rPr>
              <w:t xml:space="preserve"> min. </w:t>
            </w:r>
            <w:r w:rsidRPr="00F5528D">
              <w:rPr>
                <w:rFonts w:ascii="Calibri" w:hAnsi="Calibri" w:cs="Calibri"/>
              </w:rPr>
              <w:t xml:space="preserve">2k, rozdzielczość kamery RGB min. 48 </w:t>
            </w:r>
            <w:proofErr w:type="spellStart"/>
            <w:r w:rsidRPr="00F5528D">
              <w:rPr>
                <w:rFonts w:ascii="Calibri" w:hAnsi="Calibri" w:cs="Calibri"/>
              </w:rPr>
              <w:t>Mpx</w:t>
            </w:r>
            <w:proofErr w:type="spellEnd"/>
            <w:r w:rsidR="00675F8D" w:rsidRPr="00F5528D">
              <w:rPr>
                <w:rFonts w:ascii="Calibri" w:hAnsi="Calibri" w:cs="Calibri"/>
              </w:rPr>
              <w:t>,</w:t>
            </w:r>
            <w:r w:rsidRPr="00F5528D">
              <w:rPr>
                <w:rFonts w:ascii="Calibri" w:hAnsi="Calibri" w:cs="Calibri"/>
              </w:rPr>
              <w:t xml:space="preserve"> interfejs komunikacyjny </w:t>
            </w:r>
            <w:proofErr w:type="spellStart"/>
            <w:r w:rsidRPr="00F5528D">
              <w:rPr>
                <w:rFonts w:ascii="Calibri" w:hAnsi="Calibri" w:cs="Calibri"/>
              </w:rPr>
              <w:t>WiFi</w:t>
            </w:r>
            <w:proofErr w:type="spellEnd"/>
            <w:r w:rsidRPr="00F5528D">
              <w:rPr>
                <w:rFonts w:ascii="Calibri" w:hAnsi="Calibri" w:cs="Calibri"/>
              </w:rPr>
              <w:t xml:space="preserve"> 6, USB</w:t>
            </w:r>
            <w:r w:rsidR="00675F8D" w:rsidRPr="00F5528D">
              <w:rPr>
                <w:rFonts w:ascii="Calibri" w:hAnsi="Calibri" w:cs="Calibri"/>
              </w:rPr>
              <w:t>-</w:t>
            </w:r>
            <w:r w:rsidRPr="00F5528D">
              <w:rPr>
                <w:rFonts w:ascii="Calibri" w:hAnsi="Calibri" w:cs="Calibri"/>
              </w:rPr>
              <w:t>C</w:t>
            </w:r>
            <w:r w:rsidR="00675F8D" w:rsidRPr="00F5528D">
              <w:rPr>
                <w:rFonts w:ascii="Calibri" w:hAnsi="Calibri" w:cs="Calibri"/>
              </w:rPr>
              <w:t xml:space="preserve"> min.</w:t>
            </w:r>
            <w:r w:rsidRPr="00F5528D">
              <w:rPr>
                <w:rFonts w:ascii="Calibri" w:hAnsi="Calibri" w:cs="Calibri"/>
              </w:rPr>
              <w:t xml:space="preserve"> 3.1 Kompatybilny system operacyjny Windows 10/11 (</w:t>
            </w:r>
            <w:r w:rsidRPr="004F7BDA">
              <w:rPr>
                <w:rFonts w:ascii="Calibri" w:hAnsi="Calibri" w:cs="Calibri"/>
              </w:rPr>
              <w:t xml:space="preserve">64-bit), </w:t>
            </w:r>
          </w:p>
          <w:p w14:paraId="188A262F" w14:textId="2140E140" w:rsidR="00A34295" w:rsidRPr="002737D4" w:rsidRDefault="00A34295" w:rsidP="004F7BDA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trike/>
                <w:color w:val="00B050"/>
              </w:rPr>
            </w:pPr>
            <w:r w:rsidRPr="004F7BDA">
              <w:rPr>
                <w:rFonts w:ascii="Calibri" w:hAnsi="Calibri" w:cs="Calibri"/>
              </w:rPr>
              <w:t>Z</w:t>
            </w:r>
            <w:r w:rsidR="0070191D" w:rsidRPr="004F7BDA">
              <w:rPr>
                <w:rFonts w:ascii="Calibri" w:hAnsi="Calibri" w:cs="Calibri"/>
              </w:rPr>
              <w:t>estaw: statyw, mały stół obrotowy, przykładowy przedmiot do zeskanowania, platforma ze znacznikami do stołu obrotowego, przewód zasilający do stołu obrotowego, markery, pokrowiec, mata kalibracyjna, 2x mata ze znacznikami, pasek na nadgarstek, adapter z dwoma portami USB C, przewód USB C - USB C, tkanina do czyszczenia</w:t>
            </w:r>
            <w:r w:rsidR="00F5528D">
              <w:rPr>
                <w:rFonts w:ascii="Calibri" w:hAnsi="Calibri" w:cs="Calibri"/>
              </w:rPr>
              <w:t>.</w:t>
            </w:r>
          </w:p>
          <w:p w14:paraId="696C61FC" w14:textId="7B1EF95E" w:rsidR="00A34295" w:rsidRPr="004F7BDA" w:rsidRDefault="00A34295" w:rsidP="004F7BDA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</w:t>
            </w:r>
            <w:r w:rsidR="0070191D" w:rsidRPr="004F7BDA">
              <w:rPr>
                <w:rFonts w:ascii="Calibri" w:hAnsi="Calibri" w:cs="Calibri"/>
              </w:rPr>
              <w:t>nstrukcja obsługi w języku polskim</w:t>
            </w:r>
            <w:r w:rsidR="004A4537" w:rsidRPr="004F7BDA">
              <w:rPr>
                <w:rFonts w:ascii="Calibri" w:hAnsi="Calibri" w:cs="Calibri"/>
              </w:rPr>
              <w:t>.</w:t>
            </w:r>
            <w:r w:rsidR="0070191D" w:rsidRPr="004F7BDA">
              <w:rPr>
                <w:rFonts w:ascii="Calibri" w:hAnsi="Calibri" w:cs="Calibri"/>
              </w:rPr>
              <w:t xml:space="preserve"> </w:t>
            </w:r>
          </w:p>
          <w:p w14:paraId="07F435DF" w14:textId="3EC367A8" w:rsidR="00A34295" w:rsidRPr="004F7BDA" w:rsidRDefault="0070191D" w:rsidP="004F7BDA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 xml:space="preserve">Skaner musi być gotowy do pracy po podłączeniu. </w:t>
            </w:r>
          </w:p>
          <w:p w14:paraId="2336E9FD" w14:textId="0CBB4935" w:rsidR="00A34295" w:rsidRPr="004F7BDA" w:rsidRDefault="0070191D" w:rsidP="004F7BDA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Urządzenie musi posiadać certyfikat CE </w:t>
            </w:r>
            <w:r w:rsidR="009778CC" w:rsidRPr="004F7BDA">
              <w:rPr>
                <w:rFonts w:ascii="Calibri" w:hAnsi="Calibri" w:cs="Calibri"/>
              </w:rPr>
              <w:t>-</w:t>
            </w:r>
            <w:r w:rsidR="00730964" w:rsidRPr="004F7BDA">
              <w:rPr>
                <w:rFonts w:ascii="Calibri" w:hAnsi="Calibri" w:cs="Calibri"/>
              </w:rPr>
              <w:t xml:space="preserve"> złożon</w:t>
            </w:r>
            <w:r w:rsidR="009778CC" w:rsidRPr="004F7BDA">
              <w:rPr>
                <w:rFonts w:ascii="Calibri" w:hAnsi="Calibri" w:cs="Calibri"/>
              </w:rPr>
              <w:t>y</w:t>
            </w:r>
            <w:r w:rsidR="00730964" w:rsidRPr="004F7BDA">
              <w:rPr>
                <w:rFonts w:ascii="Calibri" w:hAnsi="Calibri" w:cs="Calibri"/>
              </w:rPr>
              <w:t xml:space="preserve"> na etapie dostawy. </w:t>
            </w:r>
          </w:p>
          <w:p w14:paraId="621FD5A5" w14:textId="77777777" w:rsidR="0070191D" w:rsidRDefault="0070191D" w:rsidP="004F7BDA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="00BE172E" w:rsidRPr="004F7BDA">
              <w:rPr>
                <w:rFonts w:ascii="Calibri" w:hAnsi="Calibri" w:cs="Calibri"/>
                <w:b/>
                <w:bCs/>
              </w:rPr>
              <w:t>36</w:t>
            </w:r>
            <w:r w:rsidR="00473F35" w:rsidRPr="004F7BDA">
              <w:rPr>
                <w:rFonts w:ascii="Calibri" w:hAnsi="Calibri" w:cs="Calibri"/>
              </w:rPr>
              <w:t xml:space="preserve"> </w:t>
            </w:r>
            <w:r w:rsidR="00D127CC" w:rsidRPr="004F7BDA">
              <w:rPr>
                <w:rFonts w:ascii="Calibri" w:hAnsi="Calibri" w:cs="Calibri"/>
              </w:rPr>
              <w:t xml:space="preserve">miesięcy </w:t>
            </w:r>
            <w:r w:rsidR="00697DEE" w:rsidRPr="004F7BDA">
              <w:rPr>
                <w:rFonts w:ascii="Calibri" w:hAnsi="Calibri" w:cs="Calibri"/>
              </w:rPr>
              <w:t xml:space="preserve">gwarancji </w:t>
            </w:r>
            <w:r w:rsidR="00697DEE" w:rsidRPr="00D127CC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="00D127CC" w:rsidRPr="004F7BDA">
              <w:rPr>
                <w:rFonts w:ascii="Calibri" w:hAnsi="Calibri" w:cs="Calibri"/>
              </w:rPr>
              <w:t xml:space="preserve"> realizowan</w:t>
            </w:r>
            <w:r w:rsidR="00012701">
              <w:rPr>
                <w:rFonts w:ascii="Calibri" w:hAnsi="Calibri" w:cs="Calibri"/>
              </w:rPr>
              <w:t>ej</w:t>
            </w:r>
            <w:r w:rsidR="00D127CC" w:rsidRPr="004F7BDA">
              <w:rPr>
                <w:rFonts w:ascii="Calibri" w:hAnsi="Calibri" w:cs="Calibri"/>
              </w:rPr>
              <w:t xml:space="preserve"> przez producenta lub jego autoryzowany serwis</w:t>
            </w:r>
            <w:r w:rsidR="002570CE">
              <w:rPr>
                <w:rFonts w:ascii="Calibri" w:hAnsi="Calibri" w:cs="Calibri"/>
              </w:rPr>
              <w:t xml:space="preserve">, </w:t>
            </w:r>
            <w:r w:rsidRPr="004F7BDA">
              <w:rPr>
                <w:rFonts w:ascii="Calibri" w:hAnsi="Calibri" w:cs="Calibri"/>
              </w:rPr>
              <w:t>z czasem reakcji serwisu do 2 dni roboczych.</w:t>
            </w:r>
          </w:p>
          <w:p w14:paraId="6E99B37C" w14:textId="299D29D4" w:rsidR="00BF3250" w:rsidRPr="00BF3250" w:rsidRDefault="00BF3250" w:rsidP="00BF3250">
            <w:pPr>
              <w:pStyle w:val="Akapitzlist"/>
              <w:rPr>
                <w:rFonts w:ascii="Calibri" w:hAnsi="Calibri" w:cs="Calibri"/>
              </w:rPr>
            </w:pPr>
          </w:p>
        </w:tc>
        <w:tc>
          <w:tcPr>
            <w:tcW w:w="1807" w:type="dxa"/>
          </w:tcPr>
          <w:p w14:paraId="19879D01" w14:textId="75E281FA" w:rsidR="0070191D" w:rsidRPr="004F7BDA" w:rsidRDefault="0070191D" w:rsidP="004F7BDA">
            <w:pPr>
              <w:rPr>
                <w:rFonts w:ascii="Calibri" w:hAnsi="Calibri" w:cs="Calibri"/>
              </w:rPr>
            </w:pPr>
            <w:bookmarkStart w:id="11" w:name="_Hlk217169184"/>
            <w:r w:rsidRPr="004F7BDA">
              <w:rPr>
                <w:rFonts w:ascii="Calibri" w:hAnsi="Calibri" w:cs="Calibri"/>
              </w:rPr>
              <w:lastRenderedPageBreak/>
              <w:t>Pracownia grafiki i poligrafii</w:t>
            </w:r>
            <w:bookmarkEnd w:id="11"/>
          </w:p>
        </w:tc>
      </w:tr>
      <w:tr w:rsidR="0070191D" w:rsidRPr="004F7BDA" w14:paraId="16918773" w14:textId="77777777" w:rsidTr="006066E0">
        <w:tc>
          <w:tcPr>
            <w:tcW w:w="872" w:type="dxa"/>
          </w:tcPr>
          <w:p w14:paraId="259C1654" w14:textId="42F9BBF5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3</w:t>
            </w:r>
          </w:p>
        </w:tc>
        <w:tc>
          <w:tcPr>
            <w:tcW w:w="1700" w:type="dxa"/>
          </w:tcPr>
          <w:p w14:paraId="70116750" w14:textId="3C35E9FC" w:rsidR="0070191D" w:rsidRPr="004F7BDA" w:rsidRDefault="0056666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ploter do grawerowania</w:t>
            </w:r>
          </w:p>
        </w:tc>
        <w:tc>
          <w:tcPr>
            <w:tcW w:w="991" w:type="dxa"/>
          </w:tcPr>
          <w:p w14:paraId="66B54DE3" w14:textId="7B5E4C6C" w:rsidR="0070191D" w:rsidRPr="004F7BDA" w:rsidRDefault="0056666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8624" w:type="dxa"/>
          </w:tcPr>
          <w:p w14:paraId="50C085AE" w14:textId="77777777" w:rsidR="00A34295" w:rsidRPr="00A6587C" w:rsidRDefault="00A34295" w:rsidP="004F7BDA">
            <w:p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>P</w:t>
            </w:r>
            <w:r w:rsidR="00566666" w:rsidRPr="00A6587C">
              <w:rPr>
                <w:rFonts w:ascii="Calibri" w:hAnsi="Calibri" w:cs="Calibri"/>
              </w:rPr>
              <w:t xml:space="preserve">loter graficzny CO2, spełniający poniższe minimalne wymagania techniczne:  </w:t>
            </w:r>
          </w:p>
          <w:p w14:paraId="62057423" w14:textId="2158CA9F" w:rsidR="00EC7E15" w:rsidRPr="004F7BDA" w:rsidRDefault="00566666" w:rsidP="004F7BDA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>po</w:t>
            </w:r>
            <w:r w:rsidR="00A34295" w:rsidRPr="00A6587C">
              <w:rPr>
                <w:rFonts w:ascii="Calibri" w:hAnsi="Calibri" w:cs="Calibri"/>
              </w:rPr>
              <w:t>le</w:t>
            </w:r>
            <w:r w:rsidRPr="00A6587C">
              <w:rPr>
                <w:rFonts w:ascii="Calibri" w:hAnsi="Calibri" w:cs="Calibri"/>
              </w:rPr>
              <w:t xml:space="preserve"> robocz</w:t>
            </w:r>
            <w:r w:rsidR="00A34295" w:rsidRPr="00A6587C">
              <w:rPr>
                <w:rFonts w:ascii="Calibri" w:hAnsi="Calibri" w:cs="Calibri"/>
              </w:rPr>
              <w:t>e</w:t>
            </w:r>
            <w:r w:rsidRPr="00A6587C">
              <w:rPr>
                <w:rFonts w:ascii="Calibri" w:hAnsi="Calibri" w:cs="Calibri"/>
              </w:rPr>
              <w:t xml:space="preserve"> min. 1300x900 mm</w:t>
            </w:r>
            <w:r w:rsidR="00A34295" w:rsidRPr="00A6587C">
              <w:rPr>
                <w:rFonts w:ascii="Calibri" w:hAnsi="Calibri" w:cs="Calibri"/>
              </w:rPr>
              <w:t>,</w:t>
            </w:r>
            <w:r w:rsidRPr="00A6587C">
              <w:rPr>
                <w:rFonts w:ascii="Calibri" w:hAnsi="Calibri" w:cs="Calibri"/>
              </w:rPr>
              <w:t xml:space="preserve"> moc lasera min. 130W, laser CO2, </w:t>
            </w:r>
            <w:r w:rsidR="00CD422C" w:rsidRPr="00A6587C">
              <w:rPr>
                <w:rFonts w:ascii="Calibri" w:hAnsi="Calibri" w:cs="Calibri"/>
              </w:rPr>
              <w:t xml:space="preserve">zaawansowany </w:t>
            </w:r>
            <w:r w:rsidR="00CD422C" w:rsidRPr="00A6587C">
              <w:rPr>
                <w:rFonts w:ascii="Calibri" w:hAnsi="Calibri" w:cs="Calibri"/>
                <w:b/>
                <w:bCs/>
              </w:rPr>
              <w:t>sterownik do laserów CO2</w:t>
            </w:r>
            <w:r w:rsidR="00CD422C" w:rsidRPr="00A6587C">
              <w:rPr>
                <w:rFonts w:ascii="Calibri" w:hAnsi="Calibri" w:cs="Calibri"/>
              </w:rPr>
              <w:t xml:space="preserve"> (grawerujących i tnących)</w:t>
            </w:r>
            <w:r w:rsidR="00A34295" w:rsidRPr="00A6587C">
              <w:rPr>
                <w:rFonts w:ascii="Calibri" w:hAnsi="Calibri" w:cs="Calibri"/>
              </w:rPr>
              <w:t xml:space="preserve">, </w:t>
            </w:r>
            <w:r w:rsidR="0071114B" w:rsidRPr="00A6587C">
              <w:rPr>
                <w:rFonts w:ascii="Calibri" w:hAnsi="Calibri" w:cs="Calibri"/>
              </w:rPr>
              <w:t>stół roboczy o strukturze komórkowej (typu plaster miodu) oraz stół nożowy/aluminiowy (ostrzowy)</w:t>
            </w:r>
            <w:r w:rsidRPr="00A6587C">
              <w:rPr>
                <w:rFonts w:ascii="Calibri" w:hAnsi="Calibri" w:cs="Calibri"/>
              </w:rPr>
              <w:t xml:space="preserve">, stół roboczy przelotowy dla długich materiałów regulacja wysokości stołu roboczego min.  50mm, regulacja na głowicy lasera min. 40 mm </w:t>
            </w:r>
            <w:r w:rsidR="00473F35" w:rsidRPr="00A6587C">
              <w:rPr>
                <w:rFonts w:ascii="Calibri" w:hAnsi="Calibri" w:cs="Calibri"/>
              </w:rPr>
              <w:t>głowica laserowa z wbudowanym wskaźnikiem pozycjonowania w postaci widzialnej czerwonej wiązki oraz systemem wspomagania powietrzem (</w:t>
            </w:r>
            <w:proofErr w:type="spellStart"/>
            <w:r w:rsidR="00473F35" w:rsidRPr="00A6587C">
              <w:rPr>
                <w:rFonts w:ascii="Calibri" w:hAnsi="Calibri" w:cs="Calibri"/>
              </w:rPr>
              <w:t>air</w:t>
            </w:r>
            <w:proofErr w:type="spellEnd"/>
            <w:r w:rsidR="00473F35" w:rsidRPr="00A6587C">
              <w:rPr>
                <w:rFonts w:ascii="Calibri" w:hAnsi="Calibri" w:cs="Calibri"/>
              </w:rPr>
              <w:t xml:space="preserve"> </w:t>
            </w:r>
            <w:proofErr w:type="spellStart"/>
            <w:r w:rsidR="00473F35" w:rsidRPr="00A6587C">
              <w:rPr>
                <w:rFonts w:ascii="Calibri" w:hAnsi="Calibri" w:cs="Calibri"/>
              </w:rPr>
              <w:t>assist</w:t>
            </w:r>
            <w:proofErr w:type="spellEnd"/>
            <w:r w:rsidR="00473F35" w:rsidRPr="00A6587C">
              <w:rPr>
                <w:rFonts w:ascii="Calibri" w:hAnsi="Calibri" w:cs="Calibri"/>
              </w:rPr>
              <w:t>), zapewniająca komunikację i współpracę z systemem sterowania urządzenia</w:t>
            </w:r>
            <w:r w:rsidR="004A4537" w:rsidRPr="00A6587C">
              <w:rPr>
                <w:rFonts w:ascii="Calibri" w:hAnsi="Calibri" w:cs="Calibri"/>
              </w:rPr>
              <w:t>.</w:t>
            </w:r>
            <w:r w:rsidRPr="00A6587C">
              <w:rPr>
                <w:rFonts w:ascii="Calibri" w:hAnsi="Calibri" w:cs="Calibri"/>
              </w:rPr>
              <w:t xml:space="preserve"> </w:t>
            </w:r>
            <w:r w:rsidR="004A4537" w:rsidRPr="00A6587C">
              <w:rPr>
                <w:rFonts w:ascii="Calibri" w:hAnsi="Calibri" w:cs="Calibri"/>
              </w:rPr>
              <w:t>K</w:t>
            </w:r>
            <w:r w:rsidRPr="00A6587C">
              <w:rPr>
                <w:rFonts w:ascii="Calibri" w:hAnsi="Calibri" w:cs="Calibri"/>
              </w:rPr>
              <w:t>omunikacja</w:t>
            </w:r>
            <w:r w:rsidR="004A4537" w:rsidRPr="00A6587C">
              <w:rPr>
                <w:rFonts w:ascii="Calibri" w:hAnsi="Calibri" w:cs="Calibri"/>
              </w:rPr>
              <w:t>:</w:t>
            </w:r>
            <w:r w:rsidRPr="00A6587C">
              <w:rPr>
                <w:rFonts w:ascii="Calibri" w:hAnsi="Calibri" w:cs="Calibri"/>
              </w:rPr>
              <w:t xml:space="preserve">  port USB, szybka karta DSP, panel wyświetlacza LCD, LAN wentylator zewnętrzny min. </w:t>
            </w:r>
            <w:r w:rsidR="00473F35" w:rsidRPr="00A6587C">
              <w:rPr>
                <w:rFonts w:ascii="Calibri" w:hAnsi="Calibri" w:cs="Calibri"/>
              </w:rPr>
              <w:t>550W</w:t>
            </w:r>
            <w:r w:rsidRPr="00A6587C">
              <w:rPr>
                <w:rFonts w:ascii="Calibri" w:hAnsi="Calibri" w:cs="Calibri"/>
              </w:rPr>
              <w:t xml:space="preserve">, </w:t>
            </w:r>
            <w:r w:rsidR="00473F35" w:rsidRPr="00A6587C">
              <w:rPr>
                <w:rFonts w:ascii="Calibri" w:hAnsi="Calibri" w:cs="Calibri"/>
              </w:rPr>
              <w:t xml:space="preserve">prowadnice liniowe o </w:t>
            </w:r>
            <w:r w:rsidR="00473F35" w:rsidRPr="004F7BDA">
              <w:rPr>
                <w:rFonts w:ascii="Calibri" w:hAnsi="Calibri" w:cs="Calibri"/>
              </w:rPr>
              <w:t>parametrach technicznych zapewniających wymaganą dokładność, sztywność i trwałość pracy urządzenia</w:t>
            </w:r>
            <w:r w:rsidRPr="004F7BDA">
              <w:rPr>
                <w:rFonts w:ascii="Calibri" w:hAnsi="Calibri" w:cs="Calibri"/>
              </w:rPr>
              <w:t>, system</w:t>
            </w:r>
            <w:r w:rsidR="00647A8B" w:rsidRPr="004F7BDA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>sterowania</w:t>
            </w:r>
            <w:r w:rsidR="00647A8B" w:rsidRPr="004F7BDA">
              <w:rPr>
                <w:rFonts w:ascii="Calibri" w:hAnsi="Calibri" w:cs="Calibri"/>
              </w:rPr>
              <w:t>,</w:t>
            </w:r>
            <w:r w:rsidRPr="004F7BDA">
              <w:rPr>
                <w:rFonts w:ascii="Calibri" w:hAnsi="Calibri" w:cs="Calibri"/>
              </w:rPr>
              <w:t xml:space="preserve"> sprężarka wspomagająca moc min. 300W, max. prędkość min. 700</w:t>
            </w:r>
            <w:r w:rsidR="0071114B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 xml:space="preserve">mm/s, prędkość min. 100MM/s dokładność pozycjonowania 0,01mm,  </w:t>
            </w:r>
            <w:r w:rsidR="00EC7E15" w:rsidRPr="004F7BDA">
              <w:rPr>
                <w:rFonts w:ascii="Calibri" w:hAnsi="Calibri" w:cs="Calibri"/>
              </w:rPr>
              <w:t>zabezpieczanie</w:t>
            </w:r>
            <w:r w:rsidRPr="004F7BDA">
              <w:rPr>
                <w:rFonts w:ascii="Calibri" w:hAnsi="Calibri" w:cs="Calibri"/>
              </w:rPr>
              <w:t xml:space="preserve"> tuby przed przegrzaniem i przed pracą bez obiegu cieczy chłodzącej  nadmuch na optykę lasera, tryb obiegowego chłodzenia lasera</w:t>
            </w:r>
            <w:r w:rsidRPr="004F7BDA">
              <w:rPr>
                <w:rFonts w:ascii="Calibri" w:hAnsi="Calibri" w:cs="Calibri"/>
              </w:rPr>
              <w:br/>
              <w:t>oprogramowanie kompatybilne z Windows 11, wycinanie: tworzywa sztuczne, np. akryl, laminaty, pleksi, materiały naturalne, np. drewno, skóra, inne materiały, np. tekstylia, filc, papier, guma</w:t>
            </w:r>
            <w:r w:rsidR="00A34295" w:rsidRPr="004F7BDA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 xml:space="preserve">grawerowanie:  metale: anodowane, malowane, pokryte pastą grawerską, tworzywa sztuczne, np. akryl, laminaty, pleksi, materiały naturalne, np. drewno, skóra, granit, marmur, inne materiały, np. tekstylia, filc, papier, szkło, guma. </w:t>
            </w:r>
          </w:p>
          <w:p w14:paraId="446E37F9" w14:textId="77777777" w:rsidR="00A34295" w:rsidRPr="004F7BDA" w:rsidRDefault="00566666" w:rsidP="004F7BDA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Zestaw powinien zawierać, ploter, wentylator odciągowy, elastyczną rurę do dociągu, przewód zasilający, kompresor do nadmuchu powietrza na soczewki, plaster miodu i stół nożowy, stół przelotowy. </w:t>
            </w:r>
          </w:p>
          <w:p w14:paraId="51F895FC" w14:textId="5AADBE4D" w:rsidR="00A34295" w:rsidRPr="004F7BDA" w:rsidRDefault="00566666" w:rsidP="004F7BDA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Wsparcie techniczne online, instalacja w terenie, uruchomienie i montaż</w:t>
            </w:r>
            <w:r w:rsidR="00A34295" w:rsidRPr="004F7BDA">
              <w:rPr>
                <w:rFonts w:ascii="Calibri" w:hAnsi="Calibri" w:cs="Calibri"/>
              </w:rPr>
              <w:t>.</w:t>
            </w:r>
          </w:p>
          <w:p w14:paraId="581AB50B" w14:textId="13A05D9C" w:rsidR="000E55C3" w:rsidRPr="004F7BDA" w:rsidRDefault="000E55C3" w:rsidP="004F7BDA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Instrukcja obsługi w języku polskim.</w:t>
            </w:r>
          </w:p>
          <w:p w14:paraId="2AC60BEF" w14:textId="1ECDA325" w:rsidR="00A34295" w:rsidRPr="004F7BDA" w:rsidRDefault="00566666" w:rsidP="004F7BDA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 xml:space="preserve">Urządzenie musi być gotowe do pracy po podłączeniu. </w:t>
            </w:r>
          </w:p>
          <w:p w14:paraId="00314A8A" w14:textId="7E05421B" w:rsidR="00A34295" w:rsidRPr="004F7BDA" w:rsidRDefault="00566666" w:rsidP="004F7BDA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Urządzenie musi posiadać certyfikat CE </w:t>
            </w:r>
            <w:r w:rsidR="00730964" w:rsidRPr="004F7BDA">
              <w:rPr>
                <w:rFonts w:ascii="Calibri" w:hAnsi="Calibri" w:cs="Calibri"/>
              </w:rPr>
              <w:t xml:space="preserve">- złożone na etapie dostawy. </w:t>
            </w:r>
          </w:p>
          <w:p w14:paraId="20A977DA" w14:textId="36946841" w:rsidR="00566666" w:rsidRPr="004F7BDA" w:rsidRDefault="00566666" w:rsidP="004F7BDA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36 miesięcy </w:t>
            </w:r>
            <w:r w:rsidR="00697DEE" w:rsidRPr="004F7BDA">
              <w:rPr>
                <w:rFonts w:ascii="Calibri" w:hAnsi="Calibri" w:cs="Calibri"/>
              </w:rPr>
              <w:t xml:space="preserve">gwarancji </w:t>
            </w:r>
            <w:r w:rsidR="00697DEE" w:rsidRPr="00C53F2D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="00697DEE" w:rsidRPr="004F7BDA">
              <w:rPr>
                <w:rFonts w:ascii="Calibri" w:hAnsi="Calibri" w:cs="Calibri"/>
              </w:rPr>
              <w:t xml:space="preserve"> </w:t>
            </w:r>
            <w:r w:rsidR="00C53F2D" w:rsidRPr="004F7BDA">
              <w:rPr>
                <w:rFonts w:ascii="Calibri" w:hAnsi="Calibri" w:cs="Calibri"/>
              </w:rPr>
              <w:t>realizowan</w:t>
            </w:r>
            <w:r w:rsidR="00012701">
              <w:rPr>
                <w:rFonts w:ascii="Calibri" w:hAnsi="Calibri" w:cs="Calibri"/>
              </w:rPr>
              <w:t>ej</w:t>
            </w:r>
            <w:r w:rsidR="00C53F2D" w:rsidRPr="004F7BDA">
              <w:rPr>
                <w:rFonts w:ascii="Calibri" w:hAnsi="Calibri" w:cs="Calibri"/>
              </w:rPr>
              <w:t xml:space="preserve"> przez producenta lub jego autoryzowany serwis</w:t>
            </w:r>
            <w:r w:rsidR="00C53F2D">
              <w:rPr>
                <w:rFonts w:ascii="Calibri" w:hAnsi="Calibri" w:cs="Calibri"/>
              </w:rPr>
              <w:t>, realizowan</w:t>
            </w:r>
            <w:r w:rsidR="00012701">
              <w:rPr>
                <w:rFonts w:ascii="Calibri" w:hAnsi="Calibri" w:cs="Calibri"/>
              </w:rPr>
              <w:t>ej</w:t>
            </w:r>
            <w:r w:rsidR="00C53F2D">
              <w:rPr>
                <w:rFonts w:ascii="Calibri" w:hAnsi="Calibri" w:cs="Calibri"/>
              </w:rPr>
              <w:t xml:space="preserve"> </w:t>
            </w:r>
            <w:r w:rsidR="00C53F2D" w:rsidRPr="004F7BDA">
              <w:rPr>
                <w:rFonts w:ascii="Calibri" w:hAnsi="Calibri" w:cs="Calibri"/>
              </w:rPr>
              <w:t>w trybie on-</w:t>
            </w:r>
            <w:proofErr w:type="spellStart"/>
            <w:r w:rsidR="00C53F2D" w:rsidRPr="004F7BDA">
              <w:rPr>
                <w:rFonts w:ascii="Calibri" w:hAnsi="Calibri" w:cs="Calibri"/>
              </w:rPr>
              <w:t>site</w:t>
            </w:r>
            <w:proofErr w:type="spellEnd"/>
            <w:r w:rsidR="00C53F2D" w:rsidRPr="004F7BDA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>(na miejscu u Zamawiającego), z czasem reakcji serwisu do 2 dni roboczych.</w:t>
            </w:r>
            <w:r w:rsidR="00EC7E15" w:rsidRPr="004F7BDA">
              <w:rPr>
                <w:rFonts w:ascii="Calibri" w:hAnsi="Calibri" w:cs="Calibri"/>
              </w:rPr>
              <w:t xml:space="preserve"> </w:t>
            </w:r>
          </w:p>
          <w:p w14:paraId="5479F7F9" w14:textId="77777777" w:rsidR="0070191D" w:rsidRPr="004F7BDA" w:rsidRDefault="0070191D" w:rsidP="004F7BDA">
            <w:pPr>
              <w:rPr>
                <w:rFonts w:ascii="Calibri" w:hAnsi="Calibri" w:cs="Calibri"/>
              </w:rPr>
            </w:pPr>
          </w:p>
        </w:tc>
        <w:tc>
          <w:tcPr>
            <w:tcW w:w="1807" w:type="dxa"/>
          </w:tcPr>
          <w:p w14:paraId="662AE49F" w14:textId="4FB81C75" w:rsidR="0070191D" w:rsidRPr="004F7BDA" w:rsidRDefault="0056666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grafiki i poligrafii</w:t>
            </w:r>
          </w:p>
        </w:tc>
      </w:tr>
      <w:tr w:rsidR="006066E0" w:rsidRPr="004F7BDA" w14:paraId="26AD3C34" w14:textId="77777777" w:rsidTr="006066E0">
        <w:tc>
          <w:tcPr>
            <w:tcW w:w="872" w:type="dxa"/>
          </w:tcPr>
          <w:p w14:paraId="6805F887" w14:textId="01AC6B2B" w:rsidR="006066E0" w:rsidRPr="004F7BDA" w:rsidRDefault="006066E0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4</w:t>
            </w:r>
          </w:p>
        </w:tc>
        <w:tc>
          <w:tcPr>
            <w:tcW w:w="1700" w:type="dxa"/>
          </w:tcPr>
          <w:p w14:paraId="11897FA6" w14:textId="29286304" w:rsidR="006066E0" w:rsidRPr="004F7BDA" w:rsidRDefault="006066E0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drukarka do druku subli</w:t>
            </w:r>
            <w:r w:rsidR="002570CE">
              <w:rPr>
                <w:rFonts w:ascii="Calibri" w:hAnsi="Calibri" w:cs="Calibri"/>
              </w:rPr>
              <w:t>macyjnego</w:t>
            </w:r>
          </w:p>
          <w:p w14:paraId="481C4442" w14:textId="77777777" w:rsidR="006066E0" w:rsidRPr="004F7BDA" w:rsidRDefault="006066E0" w:rsidP="004F7BDA">
            <w:pPr>
              <w:rPr>
                <w:rFonts w:ascii="Calibri" w:hAnsi="Calibri" w:cs="Calibri"/>
              </w:rPr>
            </w:pPr>
          </w:p>
        </w:tc>
        <w:tc>
          <w:tcPr>
            <w:tcW w:w="991" w:type="dxa"/>
          </w:tcPr>
          <w:p w14:paraId="7F73836C" w14:textId="4E9250DC" w:rsidR="006066E0" w:rsidRPr="004F7BDA" w:rsidRDefault="006066E0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8624" w:type="dxa"/>
          </w:tcPr>
          <w:p w14:paraId="4F6BDC70" w14:textId="5468E105" w:rsidR="00BC44F3" w:rsidRPr="00A6587C" w:rsidRDefault="00BC44F3" w:rsidP="00BC44F3">
            <w:p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Drukarka do druku sublimacyjnego, spełniającej poniższe minimalne wymagania techniczne: </w:t>
            </w:r>
          </w:p>
          <w:p w14:paraId="3D624F63" w14:textId="65535C42" w:rsidR="00BC44F3" w:rsidRPr="00A6587C" w:rsidRDefault="00BC44F3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drukarka do druku sublimacyjnego, </w:t>
            </w:r>
          </w:p>
          <w:p w14:paraId="46305C19" w14:textId="56B9125F" w:rsidR="00BC44F3" w:rsidRPr="00A6587C" w:rsidRDefault="00BC44F3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>obsługa arkuszy formatu A3</w:t>
            </w:r>
            <w:r w:rsidR="002554BC" w:rsidRPr="00A6587C">
              <w:rPr>
                <w:rFonts w:ascii="Calibri" w:hAnsi="Calibri" w:cs="Calibri"/>
              </w:rPr>
              <w:t>+</w:t>
            </w:r>
          </w:p>
          <w:p w14:paraId="77F486BB" w14:textId="5BF58CB9" w:rsidR="00BC44F3" w:rsidRPr="00A6587C" w:rsidRDefault="00BC44F3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rozdzielczości min.  4880 x 1200 </w:t>
            </w:r>
            <w:proofErr w:type="spellStart"/>
            <w:r w:rsidRPr="00A6587C">
              <w:rPr>
                <w:rFonts w:ascii="Calibri" w:hAnsi="Calibri" w:cs="Calibri"/>
              </w:rPr>
              <w:t>dpi</w:t>
            </w:r>
            <w:proofErr w:type="spellEnd"/>
            <w:r w:rsidRPr="00A6587C">
              <w:rPr>
                <w:rFonts w:ascii="Calibri" w:hAnsi="Calibri" w:cs="Calibri"/>
              </w:rPr>
              <w:t xml:space="preserve">. </w:t>
            </w:r>
          </w:p>
          <w:p w14:paraId="7AE1B029" w14:textId="11E0B383" w:rsidR="00BC44F3" w:rsidRPr="00A6587C" w:rsidRDefault="00BC44F3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>Łączność: port Ethernet, port USB</w:t>
            </w:r>
            <w:r w:rsidR="001B3BF4" w:rsidRPr="00A6587C">
              <w:rPr>
                <w:rFonts w:ascii="Calibri" w:hAnsi="Calibri" w:cs="Calibri"/>
              </w:rPr>
              <w:t xml:space="preserve"> </w:t>
            </w:r>
            <w:r w:rsidR="00B504A3" w:rsidRPr="00A6587C">
              <w:rPr>
                <w:rFonts w:ascii="Calibri" w:hAnsi="Calibri" w:cs="Calibri"/>
              </w:rPr>
              <w:t>i</w:t>
            </w:r>
            <w:r w:rsidR="001B3BF4" w:rsidRPr="00A6587C">
              <w:rPr>
                <w:rFonts w:ascii="Calibri" w:hAnsi="Calibri" w:cs="Calibri"/>
              </w:rPr>
              <w:t xml:space="preserve"> </w:t>
            </w:r>
            <w:proofErr w:type="spellStart"/>
            <w:r w:rsidRPr="00A6587C">
              <w:rPr>
                <w:rFonts w:ascii="Calibri" w:hAnsi="Calibri" w:cs="Calibri"/>
              </w:rPr>
              <w:t>WiFi</w:t>
            </w:r>
            <w:proofErr w:type="spellEnd"/>
            <w:r w:rsidRPr="00A6587C">
              <w:rPr>
                <w:rFonts w:ascii="Calibri" w:hAnsi="Calibri" w:cs="Calibri"/>
              </w:rPr>
              <w:t>.</w:t>
            </w:r>
          </w:p>
          <w:p w14:paraId="708581CD" w14:textId="77777777" w:rsidR="002554BC" w:rsidRPr="00A6587C" w:rsidRDefault="002554BC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>kompatybilny Windows 11/64,</w:t>
            </w:r>
          </w:p>
          <w:p w14:paraId="6B34C714" w14:textId="0E6EF054" w:rsidR="002554BC" w:rsidRPr="00794026" w:rsidRDefault="00F714A0" w:rsidP="00F714A0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  <w:color w:val="000000" w:themeColor="text1"/>
              </w:rPr>
            </w:pPr>
            <w:r w:rsidRPr="00794026">
              <w:rPr>
                <w:rFonts w:ascii="Calibri" w:hAnsi="Calibri" w:cs="Calibri"/>
                <w:color w:val="000000" w:themeColor="text1"/>
              </w:rPr>
              <w:t>wymaga się sterownika w stopniach Celsjusza</w:t>
            </w:r>
          </w:p>
          <w:p w14:paraId="0AFF1003" w14:textId="77777777" w:rsidR="00F714A0" w:rsidRDefault="00F714A0" w:rsidP="002554BC">
            <w:pPr>
              <w:ind w:left="360"/>
              <w:rPr>
                <w:rFonts w:ascii="Calibri" w:hAnsi="Calibri" w:cs="Calibri"/>
              </w:rPr>
            </w:pPr>
          </w:p>
          <w:p w14:paraId="66D855A3" w14:textId="7DB1044E" w:rsidR="00BC44F3" w:rsidRPr="00A6587C" w:rsidRDefault="00BC44F3" w:rsidP="002554BC">
            <w:pPr>
              <w:ind w:left="360"/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W zestawie: prasa płaska do koszulek min. 40 x 60 cm, </w:t>
            </w:r>
          </w:p>
          <w:p w14:paraId="58613DCA" w14:textId="5127FF1F" w:rsidR="00BC44F3" w:rsidRPr="00A6587C" w:rsidRDefault="00BC44F3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zakres temperatury </w:t>
            </w:r>
            <w:r w:rsidR="009F777C">
              <w:rPr>
                <w:color w:val="0A0A0A"/>
                <w:highlight w:val="white"/>
              </w:rPr>
              <w:t xml:space="preserve">min. 0-250 </w:t>
            </w:r>
            <w:proofErr w:type="spellStart"/>
            <w:r w:rsidR="009F777C">
              <w:rPr>
                <w:color w:val="0A0A0A"/>
                <w:highlight w:val="white"/>
              </w:rPr>
              <w:t>st.C</w:t>
            </w:r>
            <w:proofErr w:type="spellEnd"/>
            <w:r w:rsidR="009F777C">
              <w:rPr>
                <w:color w:val="0A0A0A"/>
              </w:rPr>
              <w:t xml:space="preserve"> (skala sterownika od 0 do 399 </w:t>
            </w:r>
            <w:proofErr w:type="spellStart"/>
            <w:r w:rsidR="009F777C">
              <w:rPr>
                <w:color w:val="0A0A0A"/>
              </w:rPr>
              <w:t>st.C</w:t>
            </w:r>
            <w:proofErr w:type="spellEnd"/>
            <w:r w:rsidR="009F777C">
              <w:rPr>
                <w:color w:val="0A0A0A"/>
              </w:rPr>
              <w:t>)</w:t>
            </w:r>
          </w:p>
          <w:p w14:paraId="5811A818" w14:textId="63A922A9" w:rsidR="00BC44F3" w:rsidRPr="00A6587C" w:rsidRDefault="00BC44F3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zastosowanie do sublimacji i </w:t>
            </w:r>
            <w:proofErr w:type="spellStart"/>
            <w:r w:rsidRPr="00A6587C">
              <w:rPr>
                <w:rFonts w:ascii="Calibri" w:hAnsi="Calibri" w:cs="Calibri"/>
              </w:rPr>
              <w:t>termotransferu</w:t>
            </w:r>
            <w:proofErr w:type="spellEnd"/>
            <w:r w:rsidR="00021975" w:rsidRPr="00A6587C">
              <w:rPr>
                <w:rFonts w:ascii="Calibri" w:hAnsi="Calibri" w:cs="Calibri"/>
              </w:rPr>
              <w:t xml:space="preserve">- nadruki </w:t>
            </w:r>
            <w:proofErr w:type="spellStart"/>
            <w:r w:rsidR="00021975" w:rsidRPr="00A6587C">
              <w:rPr>
                <w:rFonts w:ascii="Calibri" w:hAnsi="Calibri" w:cs="Calibri"/>
              </w:rPr>
              <w:t>flex</w:t>
            </w:r>
            <w:proofErr w:type="spellEnd"/>
            <w:r w:rsidR="00021975" w:rsidRPr="00A6587C">
              <w:rPr>
                <w:rFonts w:ascii="Calibri" w:hAnsi="Calibri" w:cs="Calibri"/>
              </w:rPr>
              <w:t xml:space="preserve"> i </w:t>
            </w:r>
            <w:proofErr w:type="spellStart"/>
            <w:r w:rsidR="00021975" w:rsidRPr="00A6587C">
              <w:rPr>
                <w:rFonts w:ascii="Calibri" w:hAnsi="Calibri" w:cs="Calibri"/>
              </w:rPr>
              <w:t>flock</w:t>
            </w:r>
            <w:proofErr w:type="spellEnd"/>
            <w:r w:rsidR="00021975" w:rsidRPr="00A6587C">
              <w:rPr>
                <w:rFonts w:ascii="Calibri" w:hAnsi="Calibri" w:cs="Calibri"/>
              </w:rPr>
              <w:t xml:space="preserve"> </w:t>
            </w:r>
          </w:p>
          <w:p w14:paraId="5EBFCED0" w14:textId="5E12A1F0" w:rsidR="00BC44F3" w:rsidRPr="00A6587C" w:rsidRDefault="00021975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w </w:t>
            </w:r>
            <w:r w:rsidR="00BC44F3" w:rsidRPr="00A6587C">
              <w:rPr>
                <w:rFonts w:ascii="Calibri" w:hAnsi="Calibri" w:cs="Calibri"/>
              </w:rPr>
              <w:t>zestaw</w:t>
            </w:r>
            <w:r w:rsidRPr="00A6587C">
              <w:rPr>
                <w:rFonts w:ascii="Calibri" w:hAnsi="Calibri" w:cs="Calibri"/>
              </w:rPr>
              <w:t>ie</w:t>
            </w:r>
            <w:r w:rsidR="00BC44F3" w:rsidRPr="00A6587C">
              <w:rPr>
                <w:rFonts w:ascii="Calibri" w:hAnsi="Calibri" w:cs="Calibri"/>
              </w:rPr>
              <w:t xml:space="preserve"> dodatkow</w:t>
            </w:r>
            <w:r w:rsidR="002554BC" w:rsidRPr="00A6587C">
              <w:rPr>
                <w:rFonts w:ascii="Calibri" w:hAnsi="Calibri" w:cs="Calibri"/>
              </w:rPr>
              <w:t>e</w:t>
            </w:r>
            <w:r w:rsidR="00BC44F3" w:rsidRPr="00A6587C">
              <w:rPr>
                <w:rFonts w:ascii="Calibri" w:hAnsi="Calibri" w:cs="Calibri"/>
              </w:rPr>
              <w:t xml:space="preserve"> tusz</w:t>
            </w:r>
            <w:r w:rsidR="002554BC" w:rsidRPr="00A6587C">
              <w:rPr>
                <w:rFonts w:ascii="Calibri" w:hAnsi="Calibri" w:cs="Calibri"/>
              </w:rPr>
              <w:t>e</w:t>
            </w:r>
            <w:r w:rsidR="00BC44F3" w:rsidRPr="00A6587C">
              <w:rPr>
                <w:rFonts w:ascii="Calibri" w:hAnsi="Calibri" w:cs="Calibri"/>
              </w:rPr>
              <w:t xml:space="preserve"> CYAN, MAGENTA, YELLOW, BLACK, </w:t>
            </w:r>
          </w:p>
          <w:p w14:paraId="3F301B64" w14:textId="64EFCE07" w:rsidR="00BC44F3" w:rsidRPr="00A6587C" w:rsidRDefault="00BC44F3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papier do druku </w:t>
            </w:r>
            <w:proofErr w:type="spellStart"/>
            <w:r w:rsidRPr="00A6587C">
              <w:rPr>
                <w:rFonts w:ascii="Calibri" w:hAnsi="Calibri" w:cs="Calibri"/>
              </w:rPr>
              <w:t>sublim</w:t>
            </w:r>
            <w:proofErr w:type="spellEnd"/>
            <w:r w:rsidRPr="00A6587C">
              <w:rPr>
                <w:rFonts w:ascii="Calibri" w:hAnsi="Calibri" w:cs="Calibri"/>
              </w:rPr>
              <w:t xml:space="preserve">. gramatura 100 g/m2 1op. format A3, taśma termiczna 6mm/33m. </w:t>
            </w:r>
          </w:p>
          <w:p w14:paraId="3397A6F7" w14:textId="77777777" w:rsidR="00BC44F3" w:rsidRPr="00A6587C" w:rsidRDefault="00BC44F3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>Instrukcja w języku polskim.</w:t>
            </w:r>
          </w:p>
          <w:p w14:paraId="5BED3130" w14:textId="77777777" w:rsidR="00BC44F3" w:rsidRPr="00A6587C" w:rsidRDefault="00BC44F3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Urządzenie musi być gotowe do pracy po podłączeniu do sieci LAN.  </w:t>
            </w:r>
          </w:p>
          <w:p w14:paraId="3584E803" w14:textId="77777777" w:rsidR="00BC44F3" w:rsidRPr="00A6587C" w:rsidRDefault="00BC44F3" w:rsidP="00021975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Urządzenie musi posiadać certyfikat CE - złożone na etapie dostawy. </w:t>
            </w:r>
          </w:p>
          <w:p w14:paraId="0D85B236" w14:textId="1C899C18" w:rsidR="00A6587C" w:rsidRPr="00BF3250" w:rsidRDefault="00021975" w:rsidP="00BF3250">
            <w:pPr>
              <w:pStyle w:val="Akapitzlist"/>
              <w:numPr>
                <w:ilvl w:val="0"/>
                <w:numId w:val="2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t xml:space="preserve">Gwarancja: minimum </w:t>
            </w:r>
            <w:r w:rsidRPr="00A6587C">
              <w:rPr>
                <w:rFonts w:ascii="Calibri" w:hAnsi="Calibri" w:cs="Calibri"/>
                <w:b/>
                <w:bCs/>
              </w:rPr>
              <w:t>36</w:t>
            </w:r>
            <w:r w:rsidRPr="00A6587C">
              <w:rPr>
                <w:rFonts w:ascii="Calibri" w:hAnsi="Calibri" w:cs="Calibri"/>
              </w:rPr>
              <w:t xml:space="preserve"> miesięcy gwarancji </w:t>
            </w:r>
            <w:r w:rsidRPr="00A6587C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Pr="00A6587C">
              <w:rPr>
                <w:rFonts w:ascii="Calibri" w:hAnsi="Calibri" w:cs="Calibri"/>
              </w:rPr>
              <w:t xml:space="preserve"> realizowanej przez producenta lub jego autoryzowany serwis, z czasem reakcji serwisu do 2 dni roboczych.</w:t>
            </w:r>
          </w:p>
        </w:tc>
        <w:tc>
          <w:tcPr>
            <w:tcW w:w="1807" w:type="dxa"/>
          </w:tcPr>
          <w:p w14:paraId="2038403A" w14:textId="77777777" w:rsidR="006066E0" w:rsidRDefault="006066E0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Pracownia grafiki i poligrafii</w:t>
            </w:r>
          </w:p>
          <w:p w14:paraId="32D8B8A5" w14:textId="77777777" w:rsidR="00340418" w:rsidRPr="00340418" w:rsidRDefault="00340418" w:rsidP="004F7BDA">
            <w:pPr>
              <w:rPr>
                <w:rFonts w:ascii="Calibri" w:hAnsi="Calibri" w:cs="Calibri"/>
                <w:color w:val="00B050"/>
              </w:rPr>
            </w:pPr>
          </w:p>
          <w:p w14:paraId="0E11AC2E" w14:textId="77777777" w:rsidR="00DF4C12" w:rsidRDefault="00DF4C12" w:rsidP="004F135E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2F25FC95" w14:textId="77777777" w:rsidR="00DF4C12" w:rsidRPr="004F135E" w:rsidRDefault="00DF4C12" w:rsidP="004F135E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5D126B5A" w14:textId="7F7ECE93" w:rsidR="004F135E" w:rsidRPr="00B83B56" w:rsidRDefault="004F135E" w:rsidP="004F7BDA">
            <w:pPr>
              <w:rPr>
                <w:rFonts w:ascii="Calibri" w:hAnsi="Calibri" w:cs="Calibri"/>
                <w:color w:val="00B050"/>
              </w:rPr>
            </w:pPr>
          </w:p>
        </w:tc>
      </w:tr>
    </w:tbl>
    <w:p w14:paraId="3DC0EF3B" w14:textId="5E0EE69C" w:rsidR="007E6EDC" w:rsidRPr="004F7BDA" w:rsidRDefault="007E6EDC" w:rsidP="004F7BDA">
      <w:pPr>
        <w:shd w:val="clear" w:color="auto" w:fill="CAEDFB" w:themeFill="accent4" w:themeFillTint="33"/>
        <w:spacing w:before="240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Cześć </w:t>
      </w:r>
      <w:r w:rsidR="00CC353C" w:rsidRPr="004F7BDA">
        <w:rPr>
          <w:rFonts w:ascii="Calibri" w:hAnsi="Calibri" w:cs="Calibri"/>
        </w:rPr>
        <w:t>5</w:t>
      </w:r>
      <w:r w:rsidRPr="004F7BDA">
        <w:rPr>
          <w:rFonts w:ascii="Calibri" w:hAnsi="Calibri" w:cs="Calibri"/>
        </w:rPr>
        <w:t xml:space="preserve">: </w:t>
      </w:r>
      <w:bookmarkStart w:id="12" w:name="_Hlk217219278"/>
      <w:r w:rsidRPr="004F7BDA">
        <w:rPr>
          <w:rFonts w:ascii="Calibri" w:hAnsi="Calibri" w:cs="Calibri"/>
        </w:rPr>
        <w:t>Tablety graficzne</w:t>
      </w:r>
      <w:bookmarkEnd w:id="1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843"/>
        <w:gridCol w:w="1134"/>
        <w:gridCol w:w="8221"/>
        <w:gridCol w:w="1950"/>
      </w:tblGrid>
      <w:tr w:rsidR="00265C5C" w:rsidRPr="004F7BDA" w14:paraId="310DD71B" w14:textId="77777777" w:rsidTr="00265C5C">
        <w:tc>
          <w:tcPr>
            <w:tcW w:w="846" w:type="dxa"/>
          </w:tcPr>
          <w:p w14:paraId="084F3FE8" w14:textId="4E391C12" w:rsidR="00265C5C" w:rsidRPr="004F7BDA" w:rsidRDefault="00265C5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Nr pozycji</w:t>
            </w:r>
          </w:p>
        </w:tc>
        <w:tc>
          <w:tcPr>
            <w:tcW w:w="1843" w:type="dxa"/>
          </w:tcPr>
          <w:p w14:paraId="635368B1" w14:textId="7FF6C483" w:rsidR="00265C5C" w:rsidRPr="004F7BDA" w:rsidRDefault="00265C5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nazwa</w:t>
            </w:r>
          </w:p>
        </w:tc>
        <w:tc>
          <w:tcPr>
            <w:tcW w:w="1134" w:type="dxa"/>
          </w:tcPr>
          <w:p w14:paraId="11E43E19" w14:textId="38DDDDF6" w:rsidR="00265C5C" w:rsidRPr="004F7BDA" w:rsidRDefault="00265C5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ilość</w:t>
            </w:r>
          </w:p>
        </w:tc>
        <w:tc>
          <w:tcPr>
            <w:tcW w:w="8221" w:type="dxa"/>
          </w:tcPr>
          <w:p w14:paraId="5AFCD4E4" w14:textId="3298F053" w:rsidR="00265C5C" w:rsidRPr="004F7BDA" w:rsidRDefault="00265C5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Opis </w:t>
            </w:r>
          </w:p>
        </w:tc>
        <w:tc>
          <w:tcPr>
            <w:tcW w:w="1950" w:type="dxa"/>
          </w:tcPr>
          <w:p w14:paraId="7C2EF8DB" w14:textId="30485E58" w:rsidR="00265C5C" w:rsidRPr="004F7BDA" w:rsidRDefault="00265C5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przeznaczenie</w:t>
            </w:r>
          </w:p>
        </w:tc>
      </w:tr>
      <w:tr w:rsidR="00265C5C" w:rsidRPr="004F7BDA" w14:paraId="62CA0159" w14:textId="77777777" w:rsidTr="00265C5C">
        <w:tc>
          <w:tcPr>
            <w:tcW w:w="846" w:type="dxa"/>
          </w:tcPr>
          <w:p w14:paraId="7B01EFDC" w14:textId="635826AA" w:rsidR="00265C5C" w:rsidRPr="004F7BDA" w:rsidRDefault="00265C5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1843" w:type="dxa"/>
          </w:tcPr>
          <w:p w14:paraId="651844E1" w14:textId="77777777" w:rsidR="00265C5C" w:rsidRPr="004F7BDA" w:rsidRDefault="00265C5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tablety graficzne</w:t>
            </w:r>
          </w:p>
          <w:p w14:paraId="145BCEF3" w14:textId="77777777" w:rsidR="00265C5C" w:rsidRPr="004F7BDA" w:rsidRDefault="00265C5C" w:rsidP="004F7BDA">
            <w:pPr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211EF5DA" w14:textId="5D2826E4" w:rsidR="00265C5C" w:rsidRPr="004F7BDA" w:rsidRDefault="00265C5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34</w:t>
            </w:r>
          </w:p>
        </w:tc>
        <w:tc>
          <w:tcPr>
            <w:tcW w:w="8221" w:type="dxa"/>
          </w:tcPr>
          <w:p w14:paraId="6FCD2219" w14:textId="77777777" w:rsidR="000E55C3" w:rsidRPr="004F7BDA" w:rsidRDefault="000E55C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T</w:t>
            </w:r>
            <w:r w:rsidR="00265C5C" w:rsidRPr="004F7BDA">
              <w:rPr>
                <w:rFonts w:ascii="Calibri" w:hAnsi="Calibri" w:cs="Calibri"/>
              </w:rPr>
              <w:t xml:space="preserve">ablet graficzny, spełniający poniższe minimalne wymagania techniczne:  </w:t>
            </w:r>
          </w:p>
          <w:p w14:paraId="1CF6F142" w14:textId="07D00713" w:rsidR="000E55C3" w:rsidRPr="00BF3250" w:rsidRDefault="004F7BDA" w:rsidP="004F7BDA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</w:rPr>
              <w:t>K</w:t>
            </w:r>
            <w:r w:rsidR="000E55C3" w:rsidRPr="004F7BDA">
              <w:rPr>
                <w:rFonts w:ascii="Calibri" w:hAnsi="Calibri" w:cs="Calibri"/>
              </w:rPr>
              <w:t xml:space="preserve">olor obudowy: </w:t>
            </w:r>
            <w:r w:rsidR="0061356E" w:rsidRPr="00BF3250">
              <w:rPr>
                <w:rFonts w:ascii="Calibri" w:hAnsi="Calibri" w:cs="Calibri"/>
              </w:rPr>
              <w:t>ciemny (np. czarny lub grafitowy)</w:t>
            </w:r>
            <w:r w:rsidR="00BF3250">
              <w:rPr>
                <w:rFonts w:ascii="Calibri" w:hAnsi="Calibri" w:cs="Calibri"/>
              </w:rPr>
              <w:t>,</w:t>
            </w:r>
          </w:p>
          <w:p w14:paraId="2E083436" w14:textId="34C6FE3D" w:rsidR="000E55C3" w:rsidRPr="004F7BDA" w:rsidRDefault="004F7BDA" w:rsidP="004F7BDA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</w:rPr>
              <w:lastRenderedPageBreak/>
              <w:t>E</w:t>
            </w:r>
            <w:r w:rsidR="00265C5C" w:rsidRPr="004F7BDA">
              <w:rPr>
                <w:rFonts w:ascii="Calibri" w:hAnsi="Calibri" w:cs="Calibri"/>
              </w:rPr>
              <w:t xml:space="preserve">kran: min. 21,5 cala, rozdzielczość natywna: min. 1920 x 1080 </w:t>
            </w:r>
            <w:proofErr w:type="spellStart"/>
            <w:r w:rsidR="00265C5C" w:rsidRPr="004F7BDA">
              <w:rPr>
                <w:rFonts w:ascii="Calibri" w:hAnsi="Calibri" w:cs="Calibri"/>
              </w:rPr>
              <w:t>full</w:t>
            </w:r>
            <w:proofErr w:type="spellEnd"/>
            <w:r w:rsidR="00265C5C" w:rsidRPr="004F7BDA">
              <w:rPr>
                <w:rFonts w:ascii="Calibri" w:hAnsi="Calibri" w:cs="Calibri"/>
              </w:rPr>
              <w:t xml:space="preserve"> HD, rozdzielczość: min 5080 LPI</w:t>
            </w:r>
            <w:r w:rsidRPr="004F7BDA">
              <w:rPr>
                <w:rFonts w:ascii="Calibri" w:hAnsi="Calibri" w:cs="Calibri"/>
              </w:rPr>
              <w:t>,</w:t>
            </w:r>
            <w:r w:rsidR="00265C5C" w:rsidRPr="004F7BDA">
              <w:rPr>
                <w:rFonts w:ascii="Calibri" w:hAnsi="Calibri" w:cs="Calibri"/>
              </w:rPr>
              <w:t xml:space="preserve"> proporcje ekranu: 16:9</w:t>
            </w:r>
            <w:r w:rsidR="000E55C3" w:rsidRPr="004F7BDA">
              <w:rPr>
                <w:rFonts w:ascii="Calibri" w:hAnsi="Calibri" w:cs="Calibri"/>
              </w:rPr>
              <w:t>, k</w:t>
            </w:r>
            <w:r w:rsidR="00265C5C" w:rsidRPr="004F7BDA">
              <w:rPr>
                <w:rFonts w:ascii="Calibri" w:hAnsi="Calibri" w:cs="Calibri"/>
              </w:rPr>
              <w:t>ąty widzenia:</w:t>
            </w:r>
            <w:r w:rsidR="000E55C3" w:rsidRPr="004F7BDA">
              <w:rPr>
                <w:rFonts w:ascii="Calibri" w:hAnsi="Calibri" w:cs="Calibri"/>
              </w:rPr>
              <w:t xml:space="preserve"> </w:t>
            </w:r>
            <w:r w:rsidR="00265C5C" w:rsidRPr="004F7BDA">
              <w:rPr>
                <w:rFonts w:ascii="Calibri" w:hAnsi="Calibri" w:cs="Calibri"/>
              </w:rPr>
              <w:t>178/178 matryca IPS, czas reakcji</w:t>
            </w:r>
            <w:r w:rsidR="004A4EB9" w:rsidRPr="004F7BDA">
              <w:rPr>
                <w:rFonts w:ascii="Calibri" w:hAnsi="Calibri" w:cs="Calibri"/>
              </w:rPr>
              <w:t xml:space="preserve"> min.</w:t>
            </w:r>
            <w:r w:rsidR="00265C5C" w:rsidRPr="004F7BDA">
              <w:rPr>
                <w:rFonts w:ascii="Calibri" w:hAnsi="Calibri" w:cs="Calibri"/>
              </w:rPr>
              <w:t xml:space="preserve"> 8ms</w:t>
            </w:r>
            <w:r w:rsidRPr="004F7BDA">
              <w:rPr>
                <w:rFonts w:ascii="Calibri" w:hAnsi="Calibri" w:cs="Calibri"/>
              </w:rPr>
              <w:t>, l</w:t>
            </w:r>
            <w:r w:rsidR="00265C5C" w:rsidRPr="004F7BDA">
              <w:rPr>
                <w:rFonts w:ascii="Calibri" w:hAnsi="Calibri" w:cs="Calibri"/>
              </w:rPr>
              <w:t>iczba wyświetlanych kolorów: min. 16,7 mln</w:t>
            </w:r>
            <w:r w:rsidR="00265C5C" w:rsidRPr="004F7BDA">
              <w:rPr>
                <w:rFonts w:ascii="Calibri" w:hAnsi="Calibri" w:cs="Calibri"/>
              </w:rPr>
              <w:br w:type="page"/>
            </w:r>
            <w:r w:rsidR="00022420" w:rsidRPr="004F7BDA">
              <w:rPr>
                <w:rFonts w:ascii="Calibri" w:hAnsi="Calibri" w:cs="Calibri"/>
              </w:rPr>
              <w:t xml:space="preserve">, </w:t>
            </w:r>
            <w:r w:rsidR="00265C5C" w:rsidRPr="004F7BDA">
              <w:rPr>
                <w:rFonts w:ascii="Calibri" w:hAnsi="Calibri" w:cs="Calibri"/>
              </w:rPr>
              <w:t>Jasność: min. 250cd/m2 kontrast; min. 1000 :1</w:t>
            </w:r>
            <w:r w:rsidR="000E55C3" w:rsidRPr="004F7BDA">
              <w:rPr>
                <w:rFonts w:ascii="Calibri" w:hAnsi="Calibri" w:cs="Calibri"/>
              </w:rPr>
              <w:t>, o</w:t>
            </w:r>
            <w:r w:rsidR="00265C5C" w:rsidRPr="004F7BDA">
              <w:rPr>
                <w:rFonts w:ascii="Calibri" w:hAnsi="Calibri" w:cs="Calibri"/>
              </w:rPr>
              <w:t xml:space="preserve">bszar roboczy min. 476 mm x 268 mm, ekran LCD, zasilanie sieciowe, </w:t>
            </w:r>
          </w:p>
          <w:p w14:paraId="329B7B3E" w14:textId="293EC6A4" w:rsidR="000E55C3" w:rsidRPr="00BF3250" w:rsidRDefault="00B83B56" w:rsidP="004F7BDA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b/>
                <w:bCs/>
              </w:rPr>
            </w:pPr>
            <w:r w:rsidRPr="00BF3250">
              <w:rPr>
                <w:rFonts w:ascii="Calibri" w:hAnsi="Calibri" w:cs="Calibri"/>
              </w:rPr>
              <w:t xml:space="preserve">Złącza: min. 1x HDMI lub </w:t>
            </w:r>
            <w:proofErr w:type="spellStart"/>
            <w:r w:rsidRPr="00BF3250">
              <w:rPr>
                <w:rFonts w:ascii="Calibri" w:hAnsi="Calibri" w:cs="Calibri"/>
              </w:rPr>
              <w:t>DisplayPort</w:t>
            </w:r>
            <w:proofErr w:type="spellEnd"/>
            <w:r w:rsidRPr="00BF3250">
              <w:rPr>
                <w:rFonts w:ascii="Calibri" w:hAnsi="Calibri" w:cs="Calibri"/>
              </w:rPr>
              <w:t xml:space="preserve"> lub USB-C z obsługą wideo. Zamawiający dopuszcza zastosowanie adapterów/przejściówek w celu zapewnienia kompatybilność</w:t>
            </w:r>
          </w:p>
          <w:p w14:paraId="61B39DDC" w14:textId="548E5097" w:rsidR="000E55C3" w:rsidRPr="00BF3250" w:rsidRDefault="00265C5C" w:rsidP="004F7BDA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b/>
                <w:bCs/>
              </w:rPr>
            </w:pPr>
            <w:r w:rsidRPr="00BF3250">
              <w:rPr>
                <w:rFonts w:ascii="Calibri" w:hAnsi="Calibri" w:cs="Calibri"/>
              </w:rPr>
              <w:t>Interfejs:</w:t>
            </w:r>
            <w:r w:rsidR="000E55C3" w:rsidRPr="00BF3250">
              <w:rPr>
                <w:rFonts w:ascii="Calibri" w:hAnsi="Calibri" w:cs="Calibri"/>
              </w:rPr>
              <w:t xml:space="preserve"> </w:t>
            </w:r>
            <w:r w:rsidR="0061356E" w:rsidRPr="00BF3250">
              <w:rPr>
                <w:rFonts w:ascii="Calibri" w:hAnsi="Calibri" w:cs="Calibri"/>
              </w:rPr>
              <w:t xml:space="preserve">HDMI lub </w:t>
            </w:r>
            <w:proofErr w:type="spellStart"/>
            <w:r w:rsidR="0061356E" w:rsidRPr="00BF3250">
              <w:rPr>
                <w:rFonts w:ascii="Calibri" w:hAnsi="Calibri" w:cs="Calibri"/>
              </w:rPr>
              <w:t>DisplayPort</w:t>
            </w:r>
            <w:proofErr w:type="spellEnd"/>
            <w:r w:rsidR="0061356E" w:rsidRPr="00BF3250">
              <w:rPr>
                <w:rFonts w:ascii="Calibri" w:hAnsi="Calibri" w:cs="Calibri"/>
              </w:rPr>
              <w:t xml:space="preserve"> lub USB-C (z obsługą </w:t>
            </w:r>
            <w:proofErr w:type="spellStart"/>
            <w:r w:rsidR="0061356E" w:rsidRPr="00BF3250">
              <w:rPr>
                <w:rFonts w:ascii="Calibri" w:hAnsi="Calibri" w:cs="Calibri"/>
              </w:rPr>
              <w:t>przesyłu</w:t>
            </w:r>
            <w:proofErr w:type="spellEnd"/>
            <w:r w:rsidR="0061356E" w:rsidRPr="00BF3250">
              <w:rPr>
                <w:rFonts w:ascii="Calibri" w:hAnsi="Calibri" w:cs="Calibri"/>
              </w:rPr>
              <w:t xml:space="preserve"> obrazu), </w:t>
            </w:r>
            <w:r w:rsidRPr="00BF3250">
              <w:rPr>
                <w:rFonts w:ascii="Calibri" w:hAnsi="Calibri" w:cs="Calibri"/>
              </w:rPr>
              <w:t>kompatybilność Windows 11/64</w:t>
            </w:r>
            <w:r w:rsidR="000E55C3" w:rsidRPr="00BF3250">
              <w:rPr>
                <w:rFonts w:ascii="Calibri" w:hAnsi="Calibri" w:cs="Calibri"/>
              </w:rPr>
              <w:t xml:space="preserve">, </w:t>
            </w:r>
            <w:r w:rsidRPr="00BF3250">
              <w:rPr>
                <w:rFonts w:ascii="Calibri" w:hAnsi="Calibri" w:cs="Calibri"/>
              </w:rPr>
              <w:t>obsługiwane programy</w:t>
            </w:r>
            <w:r w:rsidR="0061356E" w:rsidRPr="00BF3250">
              <w:rPr>
                <w:rFonts w:ascii="Calibri" w:hAnsi="Calibri" w:cs="Calibri"/>
              </w:rPr>
              <w:t>:</w:t>
            </w:r>
            <w:r w:rsidRPr="00BF3250">
              <w:rPr>
                <w:rFonts w:ascii="Calibri" w:hAnsi="Calibri" w:cs="Calibri"/>
              </w:rPr>
              <w:t xml:space="preserve"> Adobe Photoshop, Adobe Creative </w:t>
            </w:r>
            <w:proofErr w:type="spellStart"/>
            <w:r w:rsidRPr="00BF3250">
              <w:rPr>
                <w:rFonts w:ascii="Calibri" w:hAnsi="Calibri" w:cs="Calibri"/>
              </w:rPr>
              <w:t>Cloud</w:t>
            </w:r>
            <w:proofErr w:type="spellEnd"/>
            <w:r w:rsidRPr="00BF3250">
              <w:rPr>
                <w:rFonts w:ascii="Calibri" w:hAnsi="Calibri" w:cs="Calibri"/>
              </w:rPr>
              <w:t xml:space="preserve">, Adobe </w:t>
            </w:r>
            <w:proofErr w:type="spellStart"/>
            <w:r w:rsidRPr="00BF3250">
              <w:rPr>
                <w:rFonts w:ascii="Calibri" w:hAnsi="Calibri" w:cs="Calibri"/>
              </w:rPr>
              <w:t>Lightroom</w:t>
            </w:r>
            <w:proofErr w:type="spellEnd"/>
            <w:r w:rsidRPr="00BF3250">
              <w:rPr>
                <w:rFonts w:ascii="Calibri" w:hAnsi="Calibri" w:cs="Calibri"/>
              </w:rPr>
              <w:t xml:space="preserve">, Adobe </w:t>
            </w:r>
            <w:proofErr w:type="spellStart"/>
            <w:r w:rsidRPr="00BF3250">
              <w:rPr>
                <w:rFonts w:ascii="Calibri" w:hAnsi="Calibri" w:cs="Calibri"/>
              </w:rPr>
              <w:t>Illustrator</w:t>
            </w:r>
            <w:proofErr w:type="spellEnd"/>
            <w:r w:rsidRPr="00BF3250">
              <w:rPr>
                <w:rFonts w:ascii="Calibri" w:hAnsi="Calibri" w:cs="Calibri"/>
              </w:rPr>
              <w:t xml:space="preserve">, Corel </w:t>
            </w:r>
            <w:proofErr w:type="spellStart"/>
            <w:r w:rsidRPr="00BF3250">
              <w:rPr>
                <w:rFonts w:ascii="Calibri" w:hAnsi="Calibri" w:cs="Calibri"/>
              </w:rPr>
              <w:t>Painter</w:t>
            </w:r>
            <w:proofErr w:type="spellEnd"/>
            <w:r w:rsidRPr="00BF3250">
              <w:rPr>
                <w:rFonts w:ascii="Calibri" w:hAnsi="Calibri" w:cs="Calibri"/>
              </w:rPr>
              <w:t xml:space="preserve">, Corel Draw, </w:t>
            </w:r>
            <w:proofErr w:type="spellStart"/>
            <w:r w:rsidRPr="00BF3250">
              <w:rPr>
                <w:rFonts w:ascii="Calibri" w:hAnsi="Calibri" w:cs="Calibri"/>
              </w:rPr>
              <w:t>SketchBook</w:t>
            </w:r>
            <w:proofErr w:type="spellEnd"/>
            <w:r w:rsidRPr="00BF3250">
              <w:rPr>
                <w:rFonts w:ascii="Calibri" w:hAnsi="Calibri" w:cs="Calibri"/>
              </w:rPr>
              <w:t xml:space="preserve">, Comic Studio, Paint </w:t>
            </w:r>
            <w:proofErr w:type="spellStart"/>
            <w:r w:rsidRPr="00BF3250">
              <w:rPr>
                <w:rFonts w:ascii="Calibri" w:hAnsi="Calibri" w:cs="Calibri"/>
              </w:rPr>
              <w:t>Tool</w:t>
            </w:r>
            <w:proofErr w:type="spellEnd"/>
            <w:r w:rsidRPr="00BF3250">
              <w:rPr>
                <w:rFonts w:ascii="Calibri" w:hAnsi="Calibri" w:cs="Calibri"/>
              </w:rPr>
              <w:t xml:space="preserve"> SAI, Manga Studio, 3DS MAX, </w:t>
            </w:r>
            <w:proofErr w:type="spellStart"/>
            <w:r w:rsidRPr="00BF3250">
              <w:rPr>
                <w:rFonts w:ascii="Calibri" w:hAnsi="Calibri" w:cs="Calibri"/>
              </w:rPr>
              <w:t>Autodesk</w:t>
            </w:r>
            <w:proofErr w:type="spellEnd"/>
            <w:r w:rsidRPr="00BF3250">
              <w:rPr>
                <w:rFonts w:ascii="Calibri" w:hAnsi="Calibri" w:cs="Calibri"/>
              </w:rPr>
              <w:t xml:space="preserve"> MAYA, </w:t>
            </w:r>
            <w:proofErr w:type="spellStart"/>
            <w:r w:rsidRPr="00BF3250">
              <w:rPr>
                <w:rFonts w:ascii="Calibri" w:hAnsi="Calibri" w:cs="Calibri"/>
              </w:rPr>
              <w:t>Zbrush</w:t>
            </w:r>
            <w:proofErr w:type="spellEnd"/>
            <w:r w:rsidRPr="00BF3250">
              <w:rPr>
                <w:rFonts w:ascii="Calibri" w:hAnsi="Calibri" w:cs="Calibri"/>
              </w:rPr>
              <w:t xml:space="preserve">, </w:t>
            </w:r>
            <w:proofErr w:type="spellStart"/>
            <w:r w:rsidRPr="00BF3250">
              <w:rPr>
                <w:rFonts w:ascii="Calibri" w:hAnsi="Calibri" w:cs="Calibri"/>
              </w:rPr>
              <w:t>Krita</w:t>
            </w:r>
            <w:proofErr w:type="spellEnd"/>
            <w:r w:rsidRPr="00BF3250">
              <w:rPr>
                <w:rFonts w:ascii="Calibri" w:hAnsi="Calibri" w:cs="Calibri"/>
              </w:rPr>
              <w:t xml:space="preserve">, </w:t>
            </w:r>
            <w:proofErr w:type="spellStart"/>
            <w:r w:rsidRPr="00BF3250">
              <w:rPr>
                <w:rFonts w:ascii="Calibri" w:hAnsi="Calibri" w:cs="Calibri"/>
              </w:rPr>
              <w:t>Gimp</w:t>
            </w:r>
            <w:proofErr w:type="spellEnd"/>
            <w:r w:rsidR="0061356E" w:rsidRPr="00BF3250">
              <w:t xml:space="preserve"> l</w:t>
            </w:r>
            <w:r w:rsidR="0061356E" w:rsidRPr="00BF3250">
              <w:rPr>
                <w:rFonts w:ascii="Calibri" w:hAnsi="Calibri" w:cs="Calibri"/>
              </w:rPr>
              <w:t xml:space="preserve">ub oprogramowanie równoważne, </w:t>
            </w:r>
          </w:p>
          <w:p w14:paraId="438476CC" w14:textId="209E1DC1" w:rsidR="000E55C3" w:rsidRPr="004F7BDA" w:rsidRDefault="00265C5C" w:rsidP="004F7BDA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</w:rPr>
              <w:t>W zestawie</w:t>
            </w:r>
            <w:r w:rsidR="000E55C3" w:rsidRPr="004F7BDA">
              <w:rPr>
                <w:rFonts w:ascii="Calibri" w:hAnsi="Calibri" w:cs="Calibri"/>
              </w:rPr>
              <w:t>:</w:t>
            </w:r>
            <w:r w:rsidRPr="004F7BDA">
              <w:rPr>
                <w:rFonts w:ascii="Calibri" w:hAnsi="Calibri" w:cs="Calibri"/>
              </w:rPr>
              <w:t xml:space="preserve"> pióro do tabletu, regulowana podstawa do tabletu, rękawiczka, szmatka do czyszczenia ekranu, podstawka pod pióro, 10 zapasowych wkładów, narzędzie do ich wymiany, zasilacz sieciowy, kabl</w:t>
            </w:r>
            <w:r w:rsidR="00AA673C" w:rsidRPr="004F7BDA">
              <w:rPr>
                <w:rFonts w:ascii="Calibri" w:hAnsi="Calibri" w:cs="Calibri"/>
              </w:rPr>
              <w:t>e</w:t>
            </w:r>
            <w:r w:rsidRPr="004F7BDA">
              <w:rPr>
                <w:rFonts w:ascii="Calibri" w:hAnsi="Calibri" w:cs="Calibri"/>
              </w:rPr>
              <w:t xml:space="preserve"> do zasilania, kabel </w:t>
            </w:r>
            <w:proofErr w:type="spellStart"/>
            <w:r w:rsidRPr="004F7BDA">
              <w:rPr>
                <w:rFonts w:ascii="Calibri" w:hAnsi="Calibri" w:cs="Calibri"/>
              </w:rPr>
              <w:t>hdmi</w:t>
            </w:r>
            <w:proofErr w:type="spellEnd"/>
            <w:r w:rsidRPr="004F7BDA">
              <w:rPr>
                <w:rFonts w:ascii="Calibri" w:hAnsi="Calibri" w:cs="Calibri"/>
              </w:rPr>
              <w:t>, kabel USB</w:t>
            </w:r>
            <w:r w:rsidR="000E55C3" w:rsidRPr="004F7BDA">
              <w:rPr>
                <w:rFonts w:ascii="Calibri" w:hAnsi="Calibri" w:cs="Calibri"/>
              </w:rPr>
              <w:t>.</w:t>
            </w:r>
          </w:p>
          <w:p w14:paraId="235BFE8B" w14:textId="4BCE5137" w:rsidR="000E55C3" w:rsidRPr="004F7BDA" w:rsidRDefault="000E55C3" w:rsidP="004F7BDA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</w:rPr>
              <w:t>I</w:t>
            </w:r>
            <w:r w:rsidR="00265C5C" w:rsidRPr="004F7BDA">
              <w:rPr>
                <w:rFonts w:ascii="Calibri" w:hAnsi="Calibri" w:cs="Calibri"/>
              </w:rPr>
              <w:t>nstrukcja w języku polskim</w:t>
            </w:r>
            <w:r w:rsidRPr="004F7BDA">
              <w:rPr>
                <w:rFonts w:ascii="Calibri" w:hAnsi="Calibri" w:cs="Calibri"/>
              </w:rPr>
              <w:t xml:space="preserve">. </w:t>
            </w:r>
          </w:p>
          <w:p w14:paraId="122DE905" w14:textId="77777777" w:rsidR="000E55C3" w:rsidRPr="004F7BDA" w:rsidRDefault="00265C5C" w:rsidP="004F7BDA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  <w:b/>
                <w:bCs/>
              </w:rPr>
            </w:pPr>
            <w:r w:rsidRPr="004F7BDA">
              <w:rPr>
                <w:rFonts w:ascii="Calibri" w:hAnsi="Calibri" w:cs="Calibri"/>
              </w:rPr>
              <w:t>Urządzenie musi być gotowe do pracy po podłączeniu do komputera.</w:t>
            </w:r>
            <w:r w:rsidRPr="004F7BDA">
              <w:rPr>
                <w:rFonts w:ascii="Calibri" w:hAnsi="Calibri" w:cs="Calibri"/>
              </w:rPr>
              <w:br w:type="page"/>
            </w:r>
          </w:p>
          <w:p w14:paraId="66FC244C" w14:textId="77777777" w:rsidR="000E55C3" w:rsidRPr="004F7BDA" w:rsidRDefault="00265C5C" w:rsidP="004F7BDA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Urządzenie musi posiadać Certyfikaty: CE, </w:t>
            </w:r>
            <w:proofErr w:type="spellStart"/>
            <w:r w:rsidRPr="004F7BDA">
              <w:rPr>
                <w:rFonts w:ascii="Calibri" w:hAnsi="Calibri" w:cs="Calibri"/>
              </w:rPr>
              <w:t>RoHS</w:t>
            </w:r>
            <w:proofErr w:type="spellEnd"/>
            <w:r w:rsidRPr="004F7BDA">
              <w:rPr>
                <w:rFonts w:ascii="Calibri" w:hAnsi="Calibri" w:cs="Calibri"/>
              </w:rPr>
              <w:t xml:space="preserve">. </w:t>
            </w:r>
            <w:r w:rsidR="00F80DAB" w:rsidRPr="004F7BDA">
              <w:rPr>
                <w:rFonts w:ascii="Calibri" w:hAnsi="Calibri" w:cs="Calibri"/>
                <w:b/>
                <w:bCs/>
              </w:rPr>
              <w:t xml:space="preserve">Minimalne wymagania energetyczne zgodnie z wymaganiami programu ENERGY STAR dla oferowanego modelu potwierdzone stosownym certyfikatem lub dokumentacją techniczną produktu zawierająca wszystkie dane niezbędne do oceny zgodności z programem ENERGY STAR lub posiadać certyfikat TCO </w:t>
            </w:r>
            <w:proofErr w:type="spellStart"/>
            <w:r w:rsidR="00F80DAB" w:rsidRPr="004F7BDA">
              <w:rPr>
                <w:rFonts w:ascii="Calibri" w:hAnsi="Calibri" w:cs="Calibri"/>
                <w:b/>
                <w:bCs/>
              </w:rPr>
              <w:t>Certified</w:t>
            </w:r>
            <w:proofErr w:type="spellEnd"/>
            <w:r w:rsidR="00F80DAB" w:rsidRPr="004F7BDA">
              <w:rPr>
                <w:rFonts w:ascii="Calibri" w:hAnsi="Calibri" w:cs="Calibri"/>
                <w:b/>
                <w:bCs/>
              </w:rPr>
              <w:t xml:space="preserve"> lub posiadać potwierdzenie rejestracji EPEAT lub inne równoważne certyfikaty potwierdzające spełnienie minimalnych wymagań energetycznych na poziomie nie niższym niż wymienione certyfikaty</w:t>
            </w:r>
            <w:r w:rsidR="000E55C3" w:rsidRPr="004F7BDA">
              <w:rPr>
                <w:rFonts w:ascii="Calibri" w:hAnsi="Calibri" w:cs="Calibri"/>
                <w:b/>
                <w:bCs/>
              </w:rPr>
              <w:t>.</w:t>
            </w:r>
          </w:p>
          <w:p w14:paraId="05A64B5C" w14:textId="77777777" w:rsidR="00265C5C" w:rsidRDefault="00265C5C" w:rsidP="004F7BDA">
            <w:pPr>
              <w:pStyle w:val="Akapitzlist"/>
              <w:numPr>
                <w:ilvl w:val="0"/>
                <w:numId w:val="29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="00BE172E" w:rsidRPr="004F7BDA">
              <w:rPr>
                <w:rFonts w:ascii="Calibri" w:hAnsi="Calibri" w:cs="Calibri"/>
              </w:rPr>
              <w:t>36</w:t>
            </w:r>
            <w:r w:rsidR="00647A8B" w:rsidRPr="004F7BDA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>miesięcy</w:t>
            </w:r>
            <w:r w:rsidR="00697DEE" w:rsidRPr="004F7BDA">
              <w:rPr>
                <w:rFonts w:ascii="Calibri" w:hAnsi="Calibri" w:cs="Calibri"/>
              </w:rPr>
              <w:t xml:space="preserve"> gwarancji </w:t>
            </w:r>
            <w:r w:rsidR="00697DEE" w:rsidRPr="00C53F2D">
              <w:rPr>
                <w:rFonts w:ascii="Calibri" w:hAnsi="Calibri" w:cs="Calibri"/>
                <w:b/>
                <w:bCs/>
                <w:u w:val="single"/>
              </w:rPr>
              <w:t>producenta</w:t>
            </w:r>
            <w:r w:rsidRPr="004F7BDA">
              <w:rPr>
                <w:rFonts w:ascii="Calibri" w:hAnsi="Calibri" w:cs="Calibri"/>
              </w:rPr>
              <w:t xml:space="preserve"> </w:t>
            </w:r>
            <w:r w:rsidR="00C53F2D" w:rsidRPr="004F7BDA">
              <w:rPr>
                <w:rFonts w:ascii="Calibri" w:hAnsi="Calibri" w:cs="Calibri"/>
              </w:rPr>
              <w:t>realizowan</w:t>
            </w:r>
            <w:r w:rsidR="00012701">
              <w:rPr>
                <w:rFonts w:ascii="Calibri" w:hAnsi="Calibri" w:cs="Calibri"/>
              </w:rPr>
              <w:t>ej</w:t>
            </w:r>
            <w:r w:rsidR="00C53F2D" w:rsidRPr="004F7BDA">
              <w:rPr>
                <w:rFonts w:ascii="Calibri" w:hAnsi="Calibri" w:cs="Calibri"/>
              </w:rPr>
              <w:t xml:space="preserve"> przez producenta lub jego autoryzowany serwis</w:t>
            </w:r>
            <w:r w:rsidR="00C311CD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>z czasem reakcji serwisu do 2 dni roboczych.</w:t>
            </w:r>
          </w:p>
          <w:p w14:paraId="3E20B408" w14:textId="0F945948" w:rsidR="00BF3250" w:rsidRPr="004F7BDA" w:rsidRDefault="00BF3250" w:rsidP="00BF3250">
            <w:pPr>
              <w:pStyle w:val="Akapitzlist"/>
              <w:rPr>
                <w:rFonts w:ascii="Calibri" w:hAnsi="Calibri" w:cs="Calibri"/>
              </w:rPr>
            </w:pPr>
          </w:p>
        </w:tc>
        <w:tc>
          <w:tcPr>
            <w:tcW w:w="1950" w:type="dxa"/>
          </w:tcPr>
          <w:p w14:paraId="3BCA812A" w14:textId="11DE2E69" w:rsidR="00265C5C" w:rsidRPr="004F7BDA" w:rsidRDefault="00265C5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grafiki i poligrafii</w:t>
            </w:r>
          </w:p>
        </w:tc>
      </w:tr>
    </w:tbl>
    <w:p w14:paraId="60D7580D" w14:textId="0CD5B193" w:rsidR="007E6EDC" w:rsidRPr="004F7BDA" w:rsidRDefault="007E6EDC" w:rsidP="004F7BDA">
      <w:pPr>
        <w:shd w:val="clear" w:color="auto" w:fill="CAEDFB" w:themeFill="accent4" w:themeFillTint="33"/>
        <w:spacing w:before="240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Część </w:t>
      </w:r>
      <w:r w:rsidR="00CC353C" w:rsidRPr="004F7BDA">
        <w:rPr>
          <w:rFonts w:ascii="Calibri" w:hAnsi="Calibri" w:cs="Calibri"/>
        </w:rPr>
        <w:t>6</w:t>
      </w:r>
      <w:r w:rsidRPr="004F7BDA">
        <w:rPr>
          <w:rFonts w:ascii="Calibri" w:hAnsi="Calibri" w:cs="Calibri"/>
        </w:rPr>
        <w:t xml:space="preserve">: </w:t>
      </w:r>
      <w:bookmarkStart w:id="13" w:name="_Hlk217219432"/>
      <w:r w:rsidRPr="004F7BDA">
        <w:rPr>
          <w:rFonts w:ascii="Calibri" w:hAnsi="Calibri" w:cs="Calibri"/>
        </w:rPr>
        <w:t>Sprzęt VR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1"/>
        <w:gridCol w:w="1841"/>
        <w:gridCol w:w="1133"/>
        <w:gridCol w:w="8200"/>
        <w:gridCol w:w="1949"/>
      </w:tblGrid>
      <w:tr w:rsidR="007E6EDC" w:rsidRPr="004F7BDA" w14:paraId="664E71FA" w14:textId="77777777" w:rsidTr="008C29FE">
        <w:tc>
          <w:tcPr>
            <w:tcW w:w="871" w:type="dxa"/>
          </w:tcPr>
          <w:bookmarkEnd w:id="13"/>
          <w:p w14:paraId="6640D897" w14:textId="0D81CCC1" w:rsidR="007E6EDC" w:rsidRPr="004F7BDA" w:rsidRDefault="007E6E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Nr pozycji</w:t>
            </w:r>
          </w:p>
        </w:tc>
        <w:tc>
          <w:tcPr>
            <w:tcW w:w="1841" w:type="dxa"/>
          </w:tcPr>
          <w:p w14:paraId="60C1FB03" w14:textId="4798C8DA" w:rsidR="007E6EDC" w:rsidRPr="004F7BDA" w:rsidRDefault="007E6E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nazwa</w:t>
            </w:r>
          </w:p>
        </w:tc>
        <w:tc>
          <w:tcPr>
            <w:tcW w:w="1133" w:type="dxa"/>
          </w:tcPr>
          <w:p w14:paraId="0CC779FC" w14:textId="4B5E2AA3" w:rsidR="007E6EDC" w:rsidRPr="004F7BDA" w:rsidRDefault="007E6E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ilość</w:t>
            </w:r>
          </w:p>
        </w:tc>
        <w:tc>
          <w:tcPr>
            <w:tcW w:w="8200" w:type="dxa"/>
          </w:tcPr>
          <w:p w14:paraId="5B9F6E7E" w14:textId="76968814" w:rsidR="007E6EDC" w:rsidRPr="004F7BDA" w:rsidRDefault="007E6E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Opis </w:t>
            </w:r>
          </w:p>
        </w:tc>
        <w:tc>
          <w:tcPr>
            <w:tcW w:w="1949" w:type="dxa"/>
          </w:tcPr>
          <w:p w14:paraId="0E5ECF96" w14:textId="07EF5171" w:rsidR="007E6EDC" w:rsidRPr="004F7BDA" w:rsidRDefault="007E6E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przeznaczenie</w:t>
            </w:r>
          </w:p>
        </w:tc>
      </w:tr>
      <w:tr w:rsidR="007E6EDC" w:rsidRPr="004F7BDA" w14:paraId="7E3B9FC9" w14:textId="77777777" w:rsidTr="008C29FE">
        <w:tc>
          <w:tcPr>
            <w:tcW w:w="871" w:type="dxa"/>
          </w:tcPr>
          <w:p w14:paraId="6A775E68" w14:textId="03141E5E" w:rsidR="007E6EDC" w:rsidRPr="004F7BDA" w:rsidRDefault="007E6E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1841" w:type="dxa"/>
          </w:tcPr>
          <w:p w14:paraId="5CE65C97" w14:textId="77777777" w:rsidR="007E6EDC" w:rsidRPr="004F7BDA" w:rsidRDefault="007E6E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sprzęt do technologii VR</w:t>
            </w:r>
          </w:p>
          <w:p w14:paraId="006DACC7" w14:textId="77777777" w:rsidR="007E6EDC" w:rsidRPr="004F7BDA" w:rsidRDefault="007E6EDC" w:rsidP="004F7BDA">
            <w:pPr>
              <w:rPr>
                <w:rFonts w:ascii="Calibri" w:hAnsi="Calibri" w:cs="Calibri"/>
              </w:rPr>
            </w:pPr>
          </w:p>
        </w:tc>
        <w:tc>
          <w:tcPr>
            <w:tcW w:w="1133" w:type="dxa"/>
          </w:tcPr>
          <w:p w14:paraId="0A89FE7A" w14:textId="1F2DF6C0" w:rsidR="007E6EDC" w:rsidRPr="004F7BDA" w:rsidRDefault="007E6E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17</w:t>
            </w:r>
          </w:p>
        </w:tc>
        <w:tc>
          <w:tcPr>
            <w:tcW w:w="8200" w:type="dxa"/>
          </w:tcPr>
          <w:p w14:paraId="69F3047B" w14:textId="77777777" w:rsidR="000E55C3" w:rsidRPr="004F7BDA" w:rsidRDefault="0071796A" w:rsidP="004F7BDA">
            <w:pPr>
              <w:pStyle w:val="Tekstkomentarza"/>
              <w:rPr>
                <w:rFonts w:ascii="Calibri" w:hAnsi="Calibri" w:cs="Calibri"/>
                <w:sz w:val="22"/>
                <w:szCs w:val="22"/>
              </w:rPr>
            </w:pPr>
            <w:r w:rsidRPr="004F7BDA">
              <w:rPr>
                <w:rFonts w:ascii="Calibri" w:hAnsi="Calibri" w:cs="Calibri"/>
                <w:sz w:val="22"/>
                <w:szCs w:val="22"/>
              </w:rPr>
              <w:t>Gogle VR przeznaczone do współpracy z komputerem PC, kompatybilne z platformami VR dla systemów Windows, umożliwiające uruchamianie aplikacji i treści wirtualnej rzeczywistości</w:t>
            </w:r>
            <w:r w:rsidR="000E55C3" w:rsidRPr="004F7BDA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6DAF3AD" w14:textId="6C9702B5" w:rsidR="000E55C3" w:rsidRPr="00A6587C" w:rsidRDefault="0071796A" w:rsidP="004F7BDA">
            <w:pPr>
              <w:pStyle w:val="Tekstkomentarza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A6587C">
              <w:rPr>
                <w:rFonts w:ascii="Calibri" w:hAnsi="Calibri" w:cs="Calibri"/>
                <w:sz w:val="22"/>
                <w:szCs w:val="22"/>
              </w:rPr>
              <w:t>Rozdzielczość wyświetlacza min.</w:t>
            </w:r>
            <w:r w:rsidR="00D01F25" w:rsidRPr="00A6587C">
              <w:rPr>
                <w:rFonts w:ascii="Calibri" w:hAnsi="Calibri" w:cs="Calibri"/>
                <w:sz w:val="22"/>
                <w:szCs w:val="22"/>
              </w:rPr>
              <w:t xml:space="preserve"> 2000 × 2000 pikseli na oko</w:t>
            </w:r>
            <w:r w:rsidRPr="00A6587C">
              <w:rPr>
                <w:rFonts w:ascii="Calibri" w:hAnsi="Calibri" w:cs="Calibri"/>
                <w:sz w:val="22"/>
                <w:szCs w:val="22"/>
              </w:rPr>
              <w:t xml:space="preserve">, częstotliwość odświeżania min. </w:t>
            </w:r>
            <w:r w:rsidR="00D01F25" w:rsidRPr="00A6587C">
              <w:rPr>
                <w:rFonts w:ascii="Calibri" w:hAnsi="Calibri" w:cs="Calibri"/>
                <w:sz w:val="22"/>
                <w:szCs w:val="22"/>
              </w:rPr>
              <w:t>90</w:t>
            </w:r>
            <w:r w:rsidRPr="00A6587C">
              <w:rPr>
                <w:rFonts w:ascii="Calibri" w:hAnsi="Calibri" w:cs="Calibri"/>
                <w:strike/>
                <w:sz w:val="22"/>
                <w:szCs w:val="22"/>
              </w:rPr>
              <w:t xml:space="preserve"> </w:t>
            </w:r>
            <w:proofErr w:type="spellStart"/>
            <w:r w:rsidRPr="00A6587C">
              <w:rPr>
                <w:rFonts w:ascii="Calibri" w:hAnsi="Calibri" w:cs="Calibri"/>
                <w:sz w:val="22"/>
                <w:szCs w:val="22"/>
              </w:rPr>
              <w:t>Hz</w:t>
            </w:r>
            <w:proofErr w:type="spellEnd"/>
            <w:r w:rsidRPr="00A6587C">
              <w:rPr>
                <w:rFonts w:ascii="Calibri" w:hAnsi="Calibri" w:cs="Calibri"/>
                <w:sz w:val="22"/>
                <w:szCs w:val="22"/>
              </w:rPr>
              <w:t xml:space="preserve">, pole widzenia min. 120°, wbudowany podwójny mikrofon, </w:t>
            </w:r>
            <w:r w:rsidR="00D01F25" w:rsidRPr="00A6587C">
              <w:rPr>
                <w:rFonts w:ascii="Calibri" w:hAnsi="Calibri" w:cs="Calibri"/>
                <w:sz w:val="22"/>
                <w:szCs w:val="22"/>
              </w:rPr>
              <w:t xml:space="preserve">wbudowane głośniki i mikrofon zapewniające dźwięk przestrzenny oraz wysoką jakość rejestracji głosu </w:t>
            </w:r>
            <w:r w:rsidRPr="00A6587C">
              <w:rPr>
                <w:rFonts w:ascii="Calibri" w:hAnsi="Calibri" w:cs="Calibri"/>
                <w:sz w:val="22"/>
                <w:szCs w:val="22"/>
              </w:rPr>
              <w:t>, czujniki ruchu (akcelerometr, żyroskop), system śledzenia pozycji oparty o zewnętrzne stacje bazowe lub rozwiązanie równoważne.</w:t>
            </w:r>
          </w:p>
          <w:p w14:paraId="0B7D1D10" w14:textId="586A389F" w:rsidR="000E55C3" w:rsidRPr="00A6587C" w:rsidRDefault="00D01F25" w:rsidP="004F7BDA">
            <w:pPr>
              <w:pStyle w:val="Tekstkomentarza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A6587C">
              <w:rPr>
                <w:rFonts w:ascii="Calibri" w:hAnsi="Calibri" w:cs="Calibri"/>
                <w:sz w:val="22"/>
                <w:szCs w:val="22"/>
              </w:rPr>
              <w:t xml:space="preserve">Przesyłanie obrazu z PC za pomocą kabla USB-C, </w:t>
            </w:r>
            <w:proofErr w:type="spellStart"/>
            <w:r w:rsidRPr="00A6587C">
              <w:rPr>
                <w:rFonts w:ascii="Calibri" w:hAnsi="Calibri" w:cs="Calibri"/>
                <w:sz w:val="22"/>
                <w:szCs w:val="22"/>
              </w:rPr>
              <w:t>DisplayPort</w:t>
            </w:r>
            <w:proofErr w:type="spellEnd"/>
            <w:r w:rsidRPr="00A6587C">
              <w:rPr>
                <w:rFonts w:ascii="Calibri" w:hAnsi="Calibri" w:cs="Calibri"/>
                <w:sz w:val="22"/>
                <w:szCs w:val="22"/>
              </w:rPr>
              <w:t xml:space="preserve"> lub dedykowanego połączenia bezprzewodoweg</w:t>
            </w:r>
            <w:r w:rsidR="00A6587C" w:rsidRPr="00A6587C">
              <w:rPr>
                <w:rFonts w:ascii="Calibri" w:hAnsi="Calibri" w:cs="Calibri"/>
                <w:sz w:val="22"/>
                <w:szCs w:val="22"/>
              </w:rPr>
              <w:t>o</w:t>
            </w:r>
            <w:r w:rsidR="000E55C3" w:rsidRPr="00A6587C">
              <w:rPr>
                <w:rFonts w:ascii="Calibri" w:hAnsi="Calibri" w:cs="Calibri"/>
                <w:sz w:val="22"/>
                <w:szCs w:val="22"/>
              </w:rPr>
              <w:t>; kompatybilność</w:t>
            </w:r>
            <w:r w:rsidR="0071796A" w:rsidRPr="00A6587C">
              <w:rPr>
                <w:rFonts w:ascii="Calibri" w:hAnsi="Calibri" w:cs="Calibri"/>
                <w:sz w:val="22"/>
                <w:szCs w:val="22"/>
              </w:rPr>
              <w:t xml:space="preserve"> z systemem Windows 11 (64-bit).</w:t>
            </w:r>
          </w:p>
          <w:p w14:paraId="2BEB0442" w14:textId="77777777" w:rsidR="000E55C3" w:rsidRPr="00A6587C" w:rsidRDefault="0071796A" w:rsidP="004F7BDA">
            <w:pPr>
              <w:pStyle w:val="Tekstkomentarza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A6587C">
              <w:rPr>
                <w:rFonts w:ascii="Calibri" w:hAnsi="Calibri" w:cs="Calibri"/>
                <w:sz w:val="22"/>
                <w:szCs w:val="22"/>
              </w:rPr>
              <w:t>W zestawie: kontrolery, stacje bazowe, moduł pośredniczący do połączenia z komputerem, komplet kabli, zasilaczy oraz akcesoria montażowe.</w:t>
            </w:r>
          </w:p>
          <w:p w14:paraId="2503F14B" w14:textId="5421F15B" w:rsidR="000E55C3" w:rsidRPr="00A6587C" w:rsidRDefault="000E55C3" w:rsidP="004F7BDA">
            <w:pPr>
              <w:pStyle w:val="Tekstkomentarza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A6587C">
              <w:rPr>
                <w:rFonts w:ascii="Calibri" w:hAnsi="Calibri" w:cs="Calibri"/>
                <w:sz w:val="22"/>
                <w:szCs w:val="22"/>
              </w:rPr>
              <w:t>Instrukcja obsługi w języku polskim.</w:t>
            </w:r>
          </w:p>
          <w:p w14:paraId="06685F56" w14:textId="298F9901" w:rsidR="0071796A" w:rsidRPr="00A6587C" w:rsidRDefault="0071796A" w:rsidP="004F7BDA">
            <w:pPr>
              <w:pStyle w:val="Tekstkomentarza"/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A6587C">
              <w:rPr>
                <w:rFonts w:ascii="Calibri" w:hAnsi="Calibri" w:cs="Calibri"/>
                <w:sz w:val="22"/>
                <w:szCs w:val="22"/>
              </w:rPr>
              <w:t>Gwarancja</w:t>
            </w:r>
            <w:r w:rsidR="00827A02" w:rsidRPr="00A6587C">
              <w:rPr>
                <w:rFonts w:ascii="Calibri" w:hAnsi="Calibri" w:cs="Calibri"/>
                <w:sz w:val="22"/>
                <w:szCs w:val="22"/>
              </w:rPr>
              <w:t xml:space="preserve"> producenta</w:t>
            </w:r>
            <w:r w:rsidRPr="00A6587C">
              <w:rPr>
                <w:rFonts w:ascii="Calibri" w:hAnsi="Calibri" w:cs="Calibri"/>
                <w:sz w:val="22"/>
                <w:szCs w:val="22"/>
              </w:rPr>
              <w:t>: minimum 36 miesięcy.</w:t>
            </w:r>
            <w:r w:rsidR="00BD6DC3" w:rsidRPr="00A6587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AF439ED" w14:textId="77777777" w:rsidR="007E6EDC" w:rsidRPr="004F7BDA" w:rsidRDefault="007E6EDC" w:rsidP="004F7BDA">
            <w:pPr>
              <w:rPr>
                <w:rFonts w:ascii="Calibri" w:hAnsi="Calibri" w:cs="Calibri"/>
              </w:rPr>
            </w:pPr>
          </w:p>
        </w:tc>
        <w:tc>
          <w:tcPr>
            <w:tcW w:w="1949" w:type="dxa"/>
          </w:tcPr>
          <w:p w14:paraId="365F39DD" w14:textId="4F05CBB9" w:rsidR="007E6EDC" w:rsidRPr="004F7BDA" w:rsidRDefault="00313D8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Pracownia grafiki i poligrafii</w:t>
            </w:r>
          </w:p>
        </w:tc>
      </w:tr>
    </w:tbl>
    <w:p w14:paraId="108C5490" w14:textId="39DA8DC6" w:rsidR="00EF1C56" w:rsidRPr="004F7BDA" w:rsidRDefault="00EF1C56" w:rsidP="004F7BDA">
      <w:pPr>
        <w:shd w:val="clear" w:color="auto" w:fill="CAEDFB" w:themeFill="accent4" w:themeFillTint="33"/>
        <w:spacing w:before="240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Cześć </w:t>
      </w:r>
      <w:r w:rsidR="00AA612F" w:rsidRPr="004F7BDA">
        <w:rPr>
          <w:rFonts w:ascii="Calibri" w:hAnsi="Calibri" w:cs="Calibri"/>
        </w:rPr>
        <w:t>7</w:t>
      </w:r>
      <w:r w:rsidRPr="004F7BDA">
        <w:rPr>
          <w:rFonts w:ascii="Calibri" w:hAnsi="Calibri" w:cs="Calibri"/>
        </w:rPr>
        <w:t xml:space="preserve">: </w:t>
      </w:r>
      <w:bookmarkStart w:id="14" w:name="_Hlk217219631"/>
      <w:r w:rsidRPr="004F7BDA">
        <w:rPr>
          <w:rFonts w:ascii="Calibri" w:hAnsi="Calibri" w:cs="Calibri"/>
        </w:rPr>
        <w:t xml:space="preserve">Meble do pracowni specjalistycznych </w:t>
      </w:r>
      <w:bookmarkEnd w:id="14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1"/>
        <w:gridCol w:w="1534"/>
        <w:gridCol w:w="992"/>
        <w:gridCol w:w="8789"/>
        <w:gridCol w:w="1808"/>
      </w:tblGrid>
      <w:tr w:rsidR="00EF1C56" w:rsidRPr="004F7BDA" w14:paraId="517F0D11" w14:textId="77777777" w:rsidTr="00FF31DC">
        <w:tc>
          <w:tcPr>
            <w:tcW w:w="871" w:type="dxa"/>
          </w:tcPr>
          <w:p w14:paraId="43D907CC" w14:textId="3C38500B" w:rsidR="00EF1C56" w:rsidRPr="004F7BDA" w:rsidRDefault="00EF1C5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Nr pozycji</w:t>
            </w:r>
          </w:p>
        </w:tc>
        <w:tc>
          <w:tcPr>
            <w:tcW w:w="1534" w:type="dxa"/>
          </w:tcPr>
          <w:p w14:paraId="780CEDCE" w14:textId="57639C32" w:rsidR="00EF1C56" w:rsidRPr="004F7BDA" w:rsidRDefault="00EF1C5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nazwa</w:t>
            </w:r>
          </w:p>
        </w:tc>
        <w:tc>
          <w:tcPr>
            <w:tcW w:w="992" w:type="dxa"/>
          </w:tcPr>
          <w:p w14:paraId="230BE9BB" w14:textId="236C2114" w:rsidR="00EF1C56" w:rsidRPr="004F7BDA" w:rsidRDefault="00EF1C5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ilość</w:t>
            </w:r>
          </w:p>
        </w:tc>
        <w:tc>
          <w:tcPr>
            <w:tcW w:w="8789" w:type="dxa"/>
          </w:tcPr>
          <w:p w14:paraId="1B126202" w14:textId="063DB9DC" w:rsidR="00EF1C56" w:rsidRPr="004F7BDA" w:rsidRDefault="00EF1C5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Opis </w:t>
            </w:r>
          </w:p>
        </w:tc>
        <w:tc>
          <w:tcPr>
            <w:tcW w:w="1808" w:type="dxa"/>
          </w:tcPr>
          <w:p w14:paraId="2B46AD9C" w14:textId="090FEC3D" w:rsidR="00EF1C56" w:rsidRPr="004F7BDA" w:rsidRDefault="00EF1C56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przeznaczenie</w:t>
            </w:r>
          </w:p>
        </w:tc>
      </w:tr>
      <w:tr w:rsidR="00EF1C56" w:rsidRPr="004F7BDA" w14:paraId="0F2CD2C2" w14:textId="77777777" w:rsidTr="00FF31DC">
        <w:tc>
          <w:tcPr>
            <w:tcW w:w="871" w:type="dxa"/>
          </w:tcPr>
          <w:p w14:paraId="12252563" w14:textId="0489A04F" w:rsidR="00EF1C56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1</w:t>
            </w:r>
          </w:p>
        </w:tc>
        <w:tc>
          <w:tcPr>
            <w:tcW w:w="1534" w:type="dxa"/>
          </w:tcPr>
          <w:p w14:paraId="36180322" w14:textId="0DA138E7" w:rsidR="00EF1C56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Stoliki uczniowskie </w:t>
            </w:r>
            <w:r w:rsidR="0070191D" w:rsidRPr="004F7BDA">
              <w:rPr>
                <w:rFonts w:ascii="Calibri" w:hAnsi="Calibri" w:cs="Calibri"/>
              </w:rPr>
              <w:t>I</w:t>
            </w:r>
          </w:p>
        </w:tc>
        <w:tc>
          <w:tcPr>
            <w:tcW w:w="992" w:type="dxa"/>
          </w:tcPr>
          <w:p w14:paraId="523D03B8" w14:textId="4DDE5BD6" w:rsidR="00EF1C56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32</w:t>
            </w:r>
          </w:p>
        </w:tc>
        <w:tc>
          <w:tcPr>
            <w:tcW w:w="8789" w:type="dxa"/>
          </w:tcPr>
          <w:p w14:paraId="520B28B9" w14:textId="5D08094D" w:rsidR="000E55C3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Stolik komputerowy</w:t>
            </w:r>
            <w:r w:rsidR="00AA673C" w:rsidRPr="004F7BDA">
              <w:rPr>
                <w:rFonts w:ascii="Calibri" w:hAnsi="Calibri" w:cs="Calibri"/>
              </w:rPr>
              <w:t xml:space="preserve"> - minimalne parametry:</w:t>
            </w:r>
          </w:p>
          <w:p w14:paraId="1C115BF0" w14:textId="558DD3D1" w:rsidR="000E55C3" w:rsidRPr="004F7BDA" w:rsidRDefault="00AA673C" w:rsidP="004F7BDA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W</w:t>
            </w:r>
            <w:r w:rsidR="00FF31DC" w:rsidRPr="004F7BDA">
              <w:rPr>
                <w:rFonts w:ascii="Calibri" w:hAnsi="Calibri" w:cs="Calibri"/>
              </w:rPr>
              <w:t>ym</w:t>
            </w:r>
            <w:r w:rsidRPr="004F7BDA">
              <w:rPr>
                <w:rFonts w:ascii="Calibri" w:hAnsi="Calibri" w:cs="Calibri"/>
              </w:rPr>
              <w:t>iary:</w:t>
            </w:r>
            <w:r w:rsidR="00FF31DC" w:rsidRPr="004F7BDA">
              <w:rPr>
                <w:rFonts w:ascii="Calibri" w:hAnsi="Calibri" w:cs="Calibri"/>
              </w:rPr>
              <w:t xml:space="preserve"> 70 x 60 cm (+/-5cm), płyta laminowana grubość min. 18 mm, klon, oklejona obrzeżem PCV min. 2 mm, z zaoblonymi rogami, stelaż metalowy</w:t>
            </w:r>
            <w:r w:rsidR="000E55C3" w:rsidRPr="004F7BDA">
              <w:rPr>
                <w:rFonts w:ascii="Calibri" w:hAnsi="Calibri" w:cs="Calibri"/>
              </w:rPr>
              <w:t xml:space="preserve"> </w:t>
            </w:r>
            <w:r w:rsidR="00FF31DC" w:rsidRPr="004F7BDA">
              <w:rPr>
                <w:rFonts w:ascii="Calibri" w:hAnsi="Calibri" w:cs="Calibri"/>
              </w:rPr>
              <w:t xml:space="preserve">- szary, regulacja wysokości, przelotka na kabel, </w:t>
            </w:r>
            <w:proofErr w:type="spellStart"/>
            <w:r w:rsidR="00FF31DC" w:rsidRPr="004F7BDA">
              <w:rPr>
                <w:rFonts w:ascii="Calibri" w:hAnsi="Calibri" w:cs="Calibri"/>
              </w:rPr>
              <w:t>organizer</w:t>
            </w:r>
            <w:proofErr w:type="spellEnd"/>
            <w:r w:rsidR="00FF31DC" w:rsidRPr="004F7BDA">
              <w:rPr>
                <w:rFonts w:ascii="Calibri" w:hAnsi="Calibri" w:cs="Calibri"/>
              </w:rPr>
              <w:t xml:space="preserve"> na kabel pod biurko</w:t>
            </w:r>
            <w:r w:rsidRPr="004F7BDA">
              <w:rPr>
                <w:rFonts w:ascii="Calibri" w:hAnsi="Calibri" w:cs="Calibri"/>
              </w:rPr>
              <w:t>.</w:t>
            </w:r>
          </w:p>
          <w:p w14:paraId="7F328F5F" w14:textId="77777777" w:rsidR="00AA673C" w:rsidRPr="004F7BDA" w:rsidRDefault="00AA673C" w:rsidP="004F7BDA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Atestowane - certyfikat dopuszczający do użytkowania w jednostkach oświatowych. </w:t>
            </w:r>
          </w:p>
          <w:p w14:paraId="47E9765D" w14:textId="77777777" w:rsidR="000E55C3" w:rsidRPr="004F7BDA" w:rsidRDefault="00C02591" w:rsidP="004F7BDA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Meble muszą być wykonane z materiałów bezpiecznych, dopuszczonych do stosowania w obiektach opiekuńczo</w:t>
            </w:r>
            <w:r w:rsidRPr="004F7BDA">
              <w:rPr>
                <w:rFonts w:ascii="Cambria Math" w:hAnsi="Cambria Math" w:cs="Cambria Math"/>
              </w:rPr>
              <w:t>‑</w:t>
            </w:r>
            <w:r w:rsidRPr="004F7BDA">
              <w:rPr>
                <w:rFonts w:ascii="Calibri" w:hAnsi="Calibri" w:cs="Calibri"/>
              </w:rPr>
              <w:t>wychowawczych i użyteczności publicznej, w szczególności:</w:t>
            </w:r>
          </w:p>
          <w:p w14:paraId="1AB66B44" w14:textId="77777777" w:rsidR="000E55C3" w:rsidRPr="004F7BDA" w:rsidRDefault="00C02591" w:rsidP="004F7BDA">
            <w:pPr>
              <w:pStyle w:val="Akapitzlist"/>
              <w:numPr>
                <w:ilvl w:val="1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nietoksycznych,</w:t>
            </w:r>
          </w:p>
          <w:p w14:paraId="64A7BEC6" w14:textId="78895767" w:rsidR="000E55C3" w:rsidRPr="004F7BDA" w:rsidRDefault="00C02591" w:rsidP="004F7BDA">
            <w:pPr>
              <w:pStyle w:val="Akapitzlist"/>
              <w:numPr>
                <w:ilvl w:val="1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niewywołujących reakcji alergicznych,</w:t>
            </w:r>
          </w:p>
          <w:p w14:paraId="482D5F47" w14:textId="77777777" w:rsidR="000E55C3" w:rsidRPr="004F7BDA" w:rsidRDefault="00C02591" w:rsidP="004F7BDA">
            <w:pPr>
              <w:pStyle w:val="Akapitzlist"/>
              <w:numPr>
                <w:ilvl w:val="1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niewydzielających substancji szkodliwych w stopniu zagrażającym zdrowiu użytkowników.</w:t>
            </w:r>
          </w:p>
          <w:p w14:paraId="50548D70" w14:textId="77777777" w:rsidR="000E55C3" w:rsidRPr="004F7BDA" w:rsidRDefault="00C02591" w:rsidP="004F7BDA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Oferowane meble muszą spełniać wymagania obowiązujących przepisów prawa Rzeczypospolitej Polskiej oraz Unii Europejskiej w zakresie:</w:t>
            </w:r>
          </w:p>
          <w:p w14:paraId="4991065C" w14:textId="77777777" w:rsidR="000E55C3" w:rsidRPr="004F7BDA" w:rsidRDefault="00C02591" w:rsidP="004F7BDA">
            <w:pPr>
              <w:pStyle w:val="Akapitzlist"/>
              <w:numPr>
                <w:ilvl w:val="1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ogólnego bezpieczeństwa produktów,</w:t>
            </w:r>
          </w:p>
          <w:p w14:paraId="2835171E" w14:textId="77777777" w:rsidR="000E55C3" w:rsidRPr="004F7BDA" w:rsidRDefault="00C02591" w:rsidP="004F7BDA">
            <w:pPr>
              <w:pStyle w:val="Akapitzlist"/>
              <w:numPr>
                <w:ilvl w:val="1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ochrony zdrowia i życia użytkowników,</w:t>
            </w:r>
          </w:p>
          <w:p w14:paraId="6917024C" w14:textId="77777777" w:rsidR="000E55C3" w:rsidRPr="004F7BDA" w:rsidRDefault="00C02591" w:rsidP="004F7BDA">
            <w:pPr>
              <w:pStyle w:val="Akapitzlist"/>
              <w:numPr>
                <w:ilvl w:val="1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wprowadzania do obrotu i użytkowania wyrobów przeznaczonych do zbiorowego użytkowania.</w:t>
            </w:r>
          </w:p>
          <w:p w14:paraId="0BB6E9DA" w14:textId="728EC198" w:rsidR="000E55C3" w:rsidRPr="004F7BDA" w:rsidRDefault="006D4264" w:rsidP="004F7BDA">
            <w:pPr>
              <w:pStyle w:val="Akapitzlist"/>
              <w:numPr>
                <w:ilvl w:val="0"/>
                <w:numId w:val="32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="00A6587C">
              <w:rPr>
                <w:rFonts w:ascii="Calibri" w:hAnsi="Calibri" w:cs="Calibri"/>
              </w:rPr>
              <w:t>36</w:t>
            </w:r>
            <w:r w:rsidRPr="004F7BDA">
              <w:rPr>
                <w:rFonts w:ascii="Calibri" w:hAnsi="Calibri" w:cs="Calibri"/>
              </w:rPr>
              <w:t xml:space="preserve"> miesięcy gwarancji producenta</w:t>
            </w:r>
            <w:r w:rsidR="00A6587C">
              <w:rPr>
                <w:rFonts w:ascii="Calibri" w:hAnsi="Calibri" w:cs="Calibri"/>
              </w:rPr>
              <w:t>.</w:t>
            </w:r>
          </w:p>
          <w:p w14:paraId="651E05E2" w14:textId="77777777" w:rsidR="000E55C3" w:rsidRPr="004F7BDA" w:rsidRDefault="000E55C3" w:rsidP="004F7BDA">
            <w:pPr>
              <w:rPr>
                <w:rFonts w:ascii="Calibri" w:hAnsi="Calibri" w:cs="Calibri"/>
                <w:color w:val="EE0000"/>
              </w:rPr>
            </w:pPr>
          </w:p>
          <w:p w14:paraId="5631FA11" w14:textId="5173DE25" w:rsidR="00415BE8" w:rsidRPr="00744338" w:rsidRDefault="00415BE8" w:rsidP="004F7BDA">
            <w:pPr>
              <w:rPr>
                <w:rFonts w:ascii="Calibri" w:hAnsi="Calibri" w:cs="Calibri"/>
              </w:rPr>
            </w:pPr>
            <w:r w:rsidRPr="00744338">
              <w:rPr>
                <w:rFonts w:ascii="Calibri" w:hAnsi="Calibri" w:cs="Calibri"/>
              </w:rPr>
              <w:t>Wszelkie drewno zawarte w meblach objętych zamówieniem musi być pozyskane legalnie zgodnie z rozporządzeniem (UE) nr 995/2010 (rozporządzenie UE w sprawie drewna). Każde drewno lub produkty z drewna nieobjęte zakresem rozporządzenia (UE) nr 995/2010 powinny być objęte licencjami FLEGT, objęte odpowiednimi zezwoleniami i świadectwami CITES lub podlegać systemowi zasad należytej staranności wdrożonemu przez oferenta, który to system dostarcza informacje na temat kraju pozyskania, gatunku, ilości, danych dostawcy oraz informacje na temat zgodności z odpowiednimi przepisami krajowymi. Jeśli w łańcuchu dostaw wykryto ryzyko występowania drewna z nielegalnego źródła, system zasad należytej staranności powinien określać procedury służące ograniczeniu tego ryzyka.</w:t>
            </w:r>
          </w:p>
          <w:p w14:paraId="09C497EB" w14:textId="79342BC2" w:rsidR="00415BE8" w:rsidRPr="004F7BDA" w:rsidRDefault="00415BE8" w:rsidP="004F7BDA">
            <w:pPr>
              <w:rPr>
                <w:rFonts w:ascii="Calibri" w:hAnsi="Calibri" w:cs="Calibri"/>
              </w:rPr>
            </w:pPr>
          </w:p>
        </w:tc>
        <w:tc>
          <w:tcPr>
            <w:tcW w:w="1808" w:type="dxa"/>
          </w:tcPr>
          <w:p w14:paraId="5604BF54" w14:textId="7BE5F476" w:rsidR="00EF1C56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logistyczna</w:t>
            </w:r>
          </w:p>
        </w:tc>
      </w:tr>
      <w:tr w:rsidR="00FF31DC" w:rsidRPr="004F7BDA" w14:paraId="0C8E9B0D" w14:textId="77777777" w:rsidTr="00FB15E9">
        <w:trPr>
          <w:trHeight w:val="1438"/>
        </w:trPr>
        <w:tc>
          <w:tcPr>
            <w:tcW w:w="871" w:type="dxa"/>
          </w:tcPr>
          <w:p w14:paraId="459E1CC4" w14:textId="2ED7B74A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2</w:t>
            </w:r>
          </w:p>
        </w:tc>
        <w:tc>
          <w:tcPr>
            <w:tcW w:w="1534" w:type="dxa"/>
          </w:tcPr>
          <w:p w14:paraId="5DC25F32" w14:textId="36B4A0AD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Krzesła uczniowskie</w:t>
            </w:r>
            <w:r w:rsidR="0070191D" w:rsidRPr="004F7BDA">
              <w:rPr>
                <w:rFonts w:ascii="Calibri" w:hAnsi="Calibri" w:cs="Calibri"/>
              </w:rPr>
              <w:t xml:space="preserve"> I</w:t>
            </w:r>
          </w:p>
        </w:tc>
        <w:tc>
          <w:tcPr>
            <w:tcW w:w="992" w:type="dxa"/>
          </w:tcPr>
          <w:p w14:paraId="04CAF2C2" w14:textId="5845EA5A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32</w:t>
            </w:r>
          </w:p>
        </w:tc>
        <w:tc>
          <w:tcPr>
            <w:tcW w:w="8789" w:type="dxa"/>
          </w:tcPr>
          <w:p w14:paraId="4EF9D7CE" w14:textId="455BB4C6" w:rsidR="000E55C3" w:rsidRPr="004F7BDA" w:rsidRDefault="000E55C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K</w:t>
            </w:r>
            <w:r w:rsidR="00FF31DC" w:rsidRPr="004F7BDA">
              <w:rPr>
                <w:rFonts w:ascii="Calibri" w:hAnsi="Calibri" w:cs="Calibri"/>
              </w:rPr>
              <w:t>rzesło uczniowskie</w:t>
            </w:r>
            <w:r w:rsidR="00AA673C" w:rsidRPr="004F7BDA">
              <w:rPr>
                <w:rFonts w:ascii="Calibri" w:hAnsi="Calibri" w:cs="Calibri"/>
              </w:rPr>
              <w:t xml:space="preserve"> - minimalne parametry:</w:t>
            </w:r>
          </w:p>
          <w:p w14:paraId="13F2F8AD" w14:textId="41C6B64A" w:rsidR="000E55C3" w:rsidRPr="004F7BDA" w:rsidRDefault="00FF31DC" w:rsidP="004F7BDA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Krzesło z regulacją</w:t>
            </w:r>
            <w:r w:rsidR="00D01F25">
              <w:rPr>
                <w:rFonts w:ascii="Calibri" w:hAnsi="Calibri" w:cs="Calibri"/>
              </w:rPr>
              <w:t>,</w:t>
            </w:r>
            <w:r w:rsidRPr="004F7BDA">
              <w:rPr>
                <w:rFonts w:ascii="Calibri" w:hAnsi="Calibri" w:cs="Calibri"/>
              </w:rPr>
              <w:t xml:space="preserve"> profilowane, konstrukcja metalowa, kolor szary, siedzisko i oparcie - kolor czarny, z przeznaczeniem do pracowni komputerowych, </w:t>
            </w:r>
          </w:p>
          <w:p w14:paraId="58579063" w14:textId="77777777" w:rsidR="00AA673C" w:rsidRPr="004F7BDA" w:rsidRDefault="00AA673C" w:rsidP="004F7BDA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Atestowane - certyfikat dopuszczający do użytkowania w jednostkach oświatowych. </w:t>
            </w:r>
          </w:p>
          <w:p w14:paraId="7EC0FBB6" w14:textId="04999B99" w:rsidR="00C02591" w:rsidRPr="004F7BDA" w:rsidRDefault="00C02591" w:rsidP="004F7BDA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Meble muszą być wykonane z materiałów bezpiecznych, dopuszczonych do stosowania w obiektach opiekuńczo</w:t>
            </w:r>
            <w:r w:rsidRPr="004F7BDA">
              <w:rPr>
                <w:rFonts w:ascii="Cambria Math" w:hAnsi="Cambria Math" w:cs="Cambria Math"/>
              </w:rPr>
              <w:t>‑</w:t>
            </w:r>
            <w:r w:rsidRPr="004F7BDA">
              <w:rPr>
                <w:rFonts w:ascii="Calibri" w:hAnsi="Calibri" w:cs="Calibri"/>
              </w:rPr>
              <w:t>wychowawczych i użyteczności publicznej, w szczególności:</w:t>
            </w:r>
          </w:p>
          <w:p w14:paraId="4C8566A2" w14:textId="550B5BB7" w:rsidR="00C02591" w:rsidRPr="004F7BDA" w:rsidRDefault="00C02591" w:rsidP="004F7BDA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nietoksycznych,</w:t>
            </w:r>
          </w:p>
          <w:p w14:paraId="34BF35E2" w14:textId="5CA94FD8" w:rsidR="00C02591" w:rsidRPr="004F7BDA" w:rsidRDefault="00C02591" w:rsidP="004F7BDA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niewywołujących reakcji alergicznych,</w:t>
            </w:r>
          </w:p>
          <w:p w14:paraId="2683018F" w14:textId="09E8CEC1" w:rsidR="00C02591" w:rsidRPr="004F7BDA" w:rsidRDefault="00C02591" w:rsidP="004F7BDA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niewydzielających substancji szkodliwych w stopniu zagrażającym zdrowiu użytkowników.</w:t>
            </w:r>
          </w:p>
          <w:p w14:paraId="0ADF985B" w14:textId="58F0CFE3" w:rsidR="00C02591" w:rsidRPr="004F7BDA" w:rsidRDefault="00C02591" w:rsidP="004F7BDA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Oferowane meble muszą spełniać wymagania obowiązujących przepisów prawa Rzeczypospolitej Polskiej oraz Unii Europejskiej w zakresie:</w:t>
            </w:r>
          </w:p>
          <w:p w14:paraId="3EE48086" w14:textId="77777777" w:rsidR="00C02591" w:rsidRPr="004F7BDA" w:rsidRDefault="00C02591" w:rsidP="004F7BDA">
            <w:pPr>
              <w:ind w:left="708"/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a. ogólnego bezpieczeństwa produktów,</w:t>
            </w:r>
          </w:p>
          <w:p w14:paraId="5F2367A0" w14:textId="77777777" w:rsidR="00C02591" w:rsidRPr="004F7BDA" w:rsidRDefault="00C02591" w:rsidP="004F7BDA">
            <w:pPr>
              <w:ind w:left="708"/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b. ochrony zdrowia i życia użytkowników,</w:t>
            </w:r>
          </w:p>
          <w:p w14:paraId="7D617DE1" w14:textId="77777777" w:rsidR="000E55C3" w:rsidRPr="004F7BDA" w:rsidRDefault="00C02591" w:rsidP="004F7BDA">
            <w:pPr>
              <w:ind w:left="708"/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c. wprowadzania do obrotu i użytkowania wyrobów przeznaczonych do zbiorowego użytkowania.</w:t>
            </w:r>
          </w:p>
          <w:p w14:paraId="54F71C54" w14:textId="5C06B2DE" w:rsidR="00FF31DC" w:rsidRPr="004F7BDA" w:rsidRDefault="006D4264" w:rsidP="004F7BDA">
            <w:pPr>
              <w:pStyle w:val="Akapitzlist"/>
              <w:numPr>
                <w:ilvl w:val="0"/>
                <w:numId w:val="33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="00A6587C">
              <w:rPr>
                <w:rFonts w:ascii="Calibri" w:hAnsi="Calibri" w:cs="Calibri"/>
              </w:rPr>
              <w:t>36</w:t>
            </w:r>
            <w:r w:rsidRPr="004F7BDA">
              <w:rPr>
                <w:rFonts w:ascii="Calibri" w:hAnsi="Calibri" w:cs="Calibri"/>
              </w:rPr>
              <w:t xml:space="preserve"> miesięcy gwarancji producenta</w:t>
            </w:r>
            <w:r w:rsidR="000E55C3" w:rsidRPr="004F7BDA">
              <w:rPr>
                <w:rFonts w:ascii="Calibri" w:hAnsi="Calibri" w:cs="Calibri"/>
              </w:rPr>
              <w:t>.</w:t>
            </w:r>
          </w:p>
          <w:p w14:paraId="2AF41D49" w14:textId="77777777" w:rsidR="000E55C3" w:rsidRPr="004F7BDA" w:rsidRDefault="000E55C3" w:rsidP="004F7BDA">
            <w:pPr>
              <w:pStyle w:val="Akapitzlist"/>
              <w:rPr>
                <w:rFonts w:ascii="Calibri" w:hAnsi="Calibri" w:cs="Calibri"/>
              </w:rPr>
            </w:pPr>
          </w:p>
          <w:p w14:paraId="27069337" w14:textId="77777777" w:rsidR="00415BE8" w:rsidRPr="004F7BDA" w:rsidRDefault="00415BE8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Wszelkie drewno zawarte w meblach objętych zamówieniem musi być pozyskane legalnie zgodnie z rozporządzeniem (UE) nr 995/2010 (rozporządzenie UE w sprawie drewna). Każde drewno lub produkty z drewna nieobjęte zakresem rozporządzenia (UE) nr 995/2010 powinny być objęte licencjami FLEGT, objęte odpowiednimi zezwoleniami i świadectwami CITES lub podlegać systemowi zasad należytej staranności wdrożonemu przez oferenta, który to system dostarcza informacje na temat kraju pozyskania, gatunku, ilości, danych dostawcy oraz informacje na temat zgodności z odpowiednimi przepisami krajowymi. Jeśli w łańcuchu dostaw wykryto ryzyko występowania drewna z nielegalnego źródła, system zasad należytej staranności powinien określać procedury służące ograniczeniu tego ryzyka.</w:t>
            </w:r>
          </w:p>
          <w:p w14:paraId="78CFBE09" w14:textId="656EEE6C" w:rsidR="00415BE8" w:rsidRPr="004F7BDA" w:rsidRDefault="00415BE8" w:rsidP="004F7BDA">
            <w:pPr>
              <w:rPr>
                <w:rFonts w:ascii="Calibri" w:hAnsi="Calibri" w:cs="Calibri"/>
              </w:rPr>
            </w:pPr>
          </w:p>
        </w:tc>
        <w:tc>
          <w:tcPr>
            <w:tcW w:w="1808" w:type="dxa"/>
          </w:tcPr>
          <w:p w14:paraId="54BA5D00" w14:textId="40C83A8F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logistyczna</w:t>
            </w:r>
          </w:p>
        </w:tc>
      </w:tr>
      <w:tr w:rsidR="00FF31DC" w:rsidRPr="004F7BDA" w14:paraId="37576F0D" w14:textId="77777777" w:rsidTr="00FF31DC">
        <w:tc>
          <w:tcPr>
            <w:tcW w:w="871" w:type="dxa"/>
          </w:tcPr>
          <w:p w14:paraId="55DEF13A" w14:textId="249F5B64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3</w:t>
            </w:r>
          </w:p>
        </w:tc>
        <w:tc>
          <w:tcPr>
            <w:tcW w:w="1534" w:type="dxa"/>
          </w:tcPr>
          <w:p w14:paraId="64D91E0D" w14:textId="1869A322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Biurko nauczyciela</w:t>
            </w:r>
          </w:p>
        </w:tc>
        <w:tc>
          <w:tcPr>
            <w:tcW w:w="992" w:type="dxa"/>
          </w:tcPr>
          <w:p w14:paraId="7862CCB5" w14:textId="1A43FBD2" w:rsidR="00FF31DC" w:rsidRPr="004F7BDA" w:rsidRDefault="00407C1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4</w:t>
            </w:r>
          </w:p>
        </w:tc>
        <w:tc>
          <w:tcPr>
            <w:tcW w:w="8789" w:type="dxa"/>
          </w:tcPr>
          <w:p w14:paraId="0BEA6C6D" w14:textId="3DE02B4C" w:rsidR="000E55C3" w:rsidRPr="004F7BDA" w:rsidRDefault="000E55C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Biurko nauczyciela</w:t>
            </w:r>
            <w:r w:rsidR="00AA673C" w:rsidRPr="004F7BDA">
              <w:rPr>
                <w:rFonts w:ascii="Calibri" w:hAnsi="Calibri" w:cs="Calibri"/>
              </w:rPr>
              <w:t xml:space="preserve"> - minimalne parametry:</w:t>
            </w:r>
          </w:p>
          <w:p w14:paraId="4C78B6AC" w14:textId="0E2A18A6" w:rsidR="00AA673C" w:rsidRPr="004F7BDA" w:rsidRDefault="00AA673C" w:rsidP="004F7BDA">
            <w:pPr>
              <w:pStyle w:val="Akapitzlist"/>
              <w:numPr>
                <w:ilvl w:val="0"/>
                <w:numId w:val="37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Wymiary:</w:t>
            </w:r>
            <w:r w:rsidR="00FF31DC" w:rsidRPr="004F7BDA">
              <w:rPr>
                <w:rFonts w:ascii="Calibri" w:hAnsi="Calibri" w:cs="Calibri"/>
              </w:rPr>
              <w:t xml:space="preserve"> blat 1300 x600 x 750 mm </w:t>
            </w:r>
            <w:r w:rsidR="001F3FD0" w:rsidRPr="004F7BDA">
              <w:rPr>
                <w:rFonts w:ascii="Calibri" w:hAnsi="Calibri" w:cs="Calibri"/>
              </w:rPr>
              <w:t>(+/-5cm),</w:t>
            </w:r>
            <w:r w:rsidRPr="004F7BDA">
              <w:rPr>
                <w:rFonts w:ascii="Calibri" w:hAnsi="Calibri" w:cs="Calibri"/>
              </w:rPr>
              <w:t xml:space="preserve"> </w:t>
            </w:r>
            <w:r w:rsidR="00FF31DC" w:rsidRPr="004F7BDA">
              <w:rPr>
                <w:rFonts w:ascii="Calibri" w:hAnsi="Calibri" w:cs="Calibri"/>
              </w:rPr>
              <w:t xml:space="preserve">płyta laminowanej o grubości 18 mm, kolor klon, obrzeża PCV, z 4 szufladami i 1 szafką zamykanymi zamkami patentowymi, metalowe uchwyty. </w:t>
            </w:r>
          </w:p>
          <w:p w14:paraId="06D77F4E" w14:textId="143B92BA" w:rsidR="00AA673C" w:rsidRPr="004F7BDA" w:rsidRDefault="00FF31DC" w:rsidP="004F7BDA">
            <w:pPr>
              <w:pStyle w:val="Akapitzlist"/>
              <w:numPr>
                <w:ilvl w:val="0"/>
                <w:numId w:val="37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Atestowane</w:t>
            </w:r>
            <w:r w:rsidR="00AA673C" w:rsidRPr="004F7BDA">
              <w:rPr>
                <w:rFonts w:ascii="Calibri" w:hAnsi="Calibri" w:cs="Calibri"/>
              </w:rPr>
              <w:t xml:space="preserve"> </w:t>
            </w:r>
            <w:r w:rsidRPr="004F7BDA">
              <w:rPr>
                <w:rFonts w:ascii="Calibri" w:hAnsi="Calibri" w:cs="Calibri"/>
              </w:rPr>
              <w:t>- certyfikat dopuszczający do użytkowania w jednostkach oświatowych.</w:t>
            </w:r>
            <w:r w:rsidR="00407C13" w:rsidRPr="004F7BDA">
              <w:rPr>
                <w:rFonts w:ascii="Calibri" w:hAnsi="Calibri" w:cs="Calibri"/>
              </w:rPr>
              <w:t xml:space="preserve"> </w:t>
            </w:r>
          </w:p>
          <w:p w14:paraId="3CCB08AA" w14:textId="7CE43506" w:rsidR="00FF31DC" w:rsidRPr="004F7BDA" w:rsidRDefault="00407C13" w:rsidP="004F7BDA">
            <w:pPr>
              <w:pStyle w:val="Akapitzlist"/>
              <w:numPr>
                <w:ilvl w:val="0"/>
                <w:numId w:val="37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="00A6587C">
              <w:rPr>
                <w:rFonts w:ascii="Calibri" w:hAnsi="Calibri" w:cs="Calibri"/>
              </w:rPr>
              <w:t>36</w:t>
            </w:r>
            <w:r w:rsidRPr="004F7BDA">
              <w:rPr>
                <w:rFonts w:ascii="Calibri" w:hAnsi="Calibri" w:cs="Calibri"/>
              </w:rPr>
              <w:t xml:space="preserve"> miesięcy</w:t>
            </w:r>
            <w:r w:rsidR="006D4264" w:rsidRPr="004F7BDA">
              <w:rPr>
                <w:rFonts w:ascii="Calibri" w:hAnsi="Calibri" w:cs="Calibri"/>
              </w:rPr>
              <w:t xml:space="preserve"> gwarancji producenta</w:t>
            </w:r>
            <w:r w:rsidR="00AA673C" w:rsidRPr="004F7BDA">
              <w:rPr>
                <w:rFonts w:ascii="Calibri" w:hAnsi="Calibri" w:cs="Calibri"/>
              </w:rPr>
              <w:t>.</w:t>
            </w:r>
          </w:p>
          <w:p w14:paraId="3F1F8B31" w14:textId="77777777" w:rsidR="00AA673C" w:rsidRPr="004F7BDA" w:rsidRDefault="00AA673C" w:rsidP="004F7BDA">
            <w:pPr>
              <w:rPr>
                <w:rFonts w:ascii="Calibri" w:hAnsi="Calibri" w:cs="Calibri"/>
              </w:rPr>
            </w:pPr>
          </w:p>
          <w:p w14:paraId="541828A4" w14:textId="385C11B1" w:rsidR="00415BE8" w:rsidRPr="004F7BDA" w:rsidRDefault="00415BE8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Wszelkie drewno zawarte w meblach objętych zamówieniem musi być pozyskane legalnie zgodnie z rozporządzeniem (UE) nr 995/2010 (rozporządzenie UE w sprawie drewna). Każde drewno lub produkty z drewna nieobjęte zakresem rozporządzenia (UE) nr 995/2010 powinny być objęte licencjami FLEGT, objęte odpowiednimi zezwoleniami i świadectwami CITES lub podlegać systemowi zasad należytej staranności wdrożonemu przez oferenta, który to system dostarcza informacje na temat kraju pozyskania, gatunku, ilości, danych dostawcy oraz informacje na temat zgodności z odpowiednimi przepisami krajowymi. Jeśli w łańcuchu dostaw wykryto ryzyko występowania drewna z nielegalnego źródła, system zasad należytej staranności powinien określać procedury służące ograniczeniu tego ryzyka.</w:t>
            </w:r>
          </w:p>
          <w:p w14:paraId="015442DB" w14:textId="63A640B2" w:rsidR="00415BE8" w:rsidRPr="004F7BDA" w:rsidRDefault="00415BE8" w:rsidP="004F7BDA">
            <w:pPr>
              <w:rPr>
                <w:rFonts w:ascii="Calibri" w:hAnsi="Calibri" w:cs="Calibri"/>
              </w:rPr>
            </w:pPr>
          </w:p>
        </w:tc>
        <w:tc>
          <w:tcPr>
            <w:tcW w:w="1808" w:type="dxa"/>
          </w:tcPr>
          <w:p w14:paraId="07A02D65" w14:textId="09F662A2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Pracownia logistyczna</w:t>
            </w:r>
            <w:r w:rsidR="00407C13" w:rsidRPr="004F7BDA">
              <w:rPr>
                <w:rFonts w:ascii="Calibri" w:hAnsi="Calibri" w:cs="Calibri"/>
              </w:rPr>
              <w:t>,</w:t>
            </w:r>
          </w:p>
          <w:p w14:paraId="18956BDB" w14:textId="26FA2594" w:rsidR="00407C13" w:rsidRPr="004F7BDA" w:rsidRDefault="00407C1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Pracownia grafiki i poligrafii</w:t>
            </w:r>
          </w:p>
        </w:tc>
      </w:tr>
      <w:tr w:rsidR="00FF31DC" w:rsidRPr="004F7BDA" w14:paraId="4122678B" w14:textId="77777777" w:rsidTr="00FF31DC">
        <w:tc>
          <w:tcPr>
            <w:tcW w:w="871" w:type="dxa"/>
          </w:tcPr>
          <w:p w14:paraId="304C176F" w14:textId="1081C613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4</w:t>
            </w:r>
          </w:p>
        </w:tc>
        <w:tc>
          <w:tcPr>
            <w:tcW w:w="1534" w:type="dxa"/>
          </w:tcPr>
          <w:p w14:paraId="722BC70D" w14:textId="39C2C1AA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Fotel nauczyciela</w:t>
            </w:r>
            <w:r w:rsidR="00F36B0C" w:rsidRPr="004F7BD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992" w:type="dxa"/>
          </w:tcPr>
          <w:p w14:paraId="148033BD" w14:textId="17E6F4ED" w:rsidR="00FF31DC" w:rsidRPr="004F7BDA" w:rsidRDefault="00F36B0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4</w:t>
            </w:r>
          </w:p>
        </w:tc>
        <w:tc>
          <w:tcPr>
            <w:tcW w:w="8789" w:type="dxa"/>
          </w:tcPr>
          <w:p w14:paraId="3F30AA84" w14:textId="77777777" w:rsidR="00AA673C" w:rsidRPr="004F7BDA" w:rsidRDefault="00AA673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Fotel nauczyciela -</w:t>
            </w:r>
            <w:r w:rsidR="00FF31DC" w:rsidRPr="004F7BDA">
              <w:rPr>
                <w:rFonts w:ascii="Calibri" w:hAnsi="Calibri" w:cs="Calibri"/>
              </w:rPr>
              <w:t xml:space="preserve"> minimalne parametry: </w:t>
            </w:r>
          </w:p>
          <w:p w14:paraId="08693FF1" w14:textId="16105B8A" w:rsidR="00AA673C" w:rsidRPr="004F7BDA" w:rsidRDefault="00D01F25" w:rsidP="004F7BDA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</w:rPr>
            </w:pPr>
            <w:r w:rsidRPr="00A6587C">
              <w:rPr>
                <w:rFonts w:ascii="Calibri" w:hAnsi="Calibri" w:cs="Calibri"/>
              </w:rPr>
              <w:lastRenderedPageBreak/>
              <w:t>fotel ergonomiczny</w:t>
            </w:r>
            <w:r w:rsidR="00FF31DC" w:rsidRPr="00A6587C">
              <w:rPr>
                <w:rFonts w:ascii="Calibri" w:hAnsi="Calibri" w:cs="Calibri"/>
              </w:rPr>
              <w:t xml:space="preserve">, regulowana </w:t>
            </w:r>
            <w:r w:rsidR="00FF31DC" w:rsidRPr="004F7BDA">
              <w:rPr>
                <w:rFonts w:ascii="Calibri" w:hAnsi="Calibri" w:cs="Calibri"/>
              </w:rPr>
              <w:t>wysokość siedziska w zakresie 38-50 cm, regulowane podłokietnik</w:t>
            </w:r>
            <w:r w:rsidR="00AA673C" w:rsidRPr="004F7BDA">
              <w:rPr>
                <w:rFonts w:ascii="Calibri" w:hAnsi="Calibri" w:cs="Calibri"/>
              </w:rPr>
              <w:t>i</w:t>
            </w:r>
            <w:r w:rsidR="00FF31DC" w:rsidRPr="004F7BDA">
              <w:rPr>
                <w:rFonts w:ascii="Calibri" w:hAnsi="Calibri" w:cs="Calibri"/>
              </w:rPr>
              <w:t>, kółka zabezpieczające powierzchnie przed zarysowaniami, podnośnik gazowy wykonany ze stali i tworzywa sztucznego, obrotowe siedzisko 360°, ergonomiczny fotel obrotowy, rozmiar 7</w:t>
            </w:r>
            <w:r w:rsidR="00A6587C">
              <w:rPr>
                <w:rFonts w:ascii="Calibri" w:hAnsi="Calibri" w:cs="Calibri"/>
              </w:rPr>
              <w:t>,</w:t>
            </w:r>
            <w:r w:rsidR="00FF31DC" w:rsidRPr="004F7BDA">
              <w:rPr>
                <w:rFonts w:ascii="Calibri" w:hAnsi="Calibri" w:cs="Calibri"/>
              </w:rPr>
              <w:t xml:space="preserve"> szer./g</w:t>
            </w:r>
            <w:r w:rsidR="00A6587C">
              <w:rPr>
                <w:rFonts w:ascii="Calibri" w:hAnsi="Calibri" w:cs="Calibri"/>
              </w:rPr>
              <w:t>ł</w:t>
            </w:r>
            <w:r w:rsidR="00FF31DC" w:rsidRPr="004F7BDA">
              <w:rPr>
                <w:rFonts w:ascii="Calibri" w:hAnsi="Calibri" w:cs="Calibri"/>
              </w:rPr>
              <w:t>./wys. (64/64/108-121cm) wykonane z tworzywa sztucznego i tapicerowane tkaniną materiałową- szary. Pięcioramienna podstawa wykonana z nylonu w kolorze czarnym.</w:t>
            </w:r>
          </w:p>
          <w:p w14:paraId="724AFE6D" w14:textId="77777777" w:rsidR="00AA673C" w:rsidRPr="004F7BDA" w:rsidRDefault="00AA673C" w:rsidP="004F7BDA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Atestowane - certyfikat dopuszczający do użytkowania w jednostkach oświatowych. </w:t>
            </w:r>
          </w:p>
          <w:p w14:paraId="0C6AC5E5" w14:textId="032FA573" w:rsidR="00AA673C" w:rsidRPr="004F7BDA" w:rsidRDefault="00FF31DC" w:rsidP="004F7BDA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="00BF3250">
              <w:rPr>
                <w:rFonts w:ascii="Calibri" w:hAnsi="Calibri" w:cs="Calibri"/>
              </w:rPr>
              <w:t>36</w:t>
            </w:r>
            <w:r w:rsidRPr="004F7BDA">
              <w:rPr>
                <w:rFonts w:ascii="Calibri" w:hAnsi="Calibri" w:cs="Calibri"/>
              </w:rPr>
              <w:t xml:space="preserve"> miesięcy gwarancji producenta</w:t>
            </w:r>
            <w:r w:rsidR="00AA673C" w:rsidRPr="004F7BDA">
              <w:rPr>
                <w:rFonts w:ascii="Calibri" w:hAnsi="Calibri" w:cs="Calibri"/>
              </w:rPr>
              <w:t>.</w:t>
            </w:r>
          </w:p>
          <w:p w14:paraId="2BD86FC0" w14:textId="77777777" w:rsidR="00FF31DC" w:rsidRDefault="00AA673C" w:rsidP="004F7BDA">
            <w:pPr>
              <w:pStyle w:val="Akapitzlist"/>
              <w:numPr>
                <w:ilvl w:val="0"/>
                <w:numId w:val="38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C</w:t>
            </w:r>
            <w:r w:rsidR="00FF31DC" w:rsidRPr="004F7BDA">
              <w:rPr>
                <w:rFonts w:ascii="Calibri" w:hAnsi="Calibri" w:cs="Calibri"/>
              </w:rPr>
              <w:t>ertyfikat zgodności z normą PN-EN 1335-1:2004 i PN-EN 1335-2:2009 lub równoważną</w:t>
            </w:r>
            <w:r w:rsidR="00415BE8" w:rsidRPr="004F7BDA">
              <w:rPr>
                <w:rFonts w:ascii="Calibri" w:hAnsi="Calibri" w:cs="Calibri"/>
              </w:rPr>
              <w:t xml:space="preserve"> – złożone do umowy na etapie dostawy</w:t>
            </w:r>
            <w:r w:rsidR="00F36B0C" w:rsidRPr="004F7BDA">
              <w:rPr>
                <w:rFonts w:ascii="Calibri" w:hAnsi="Calibri" w:cs="Calibri"/>
              </w:rPr>
              <w:t xml:space="preserve">. </w:t>
            </w:r>
            <w:r w:rsidR="006D4264" w:rsidRPr="004F7BDA">
              <w:rPr>
                <w:rFonts w:ascii="Calibri" w:hAnsi="Calibri" w:cs="Calibri"/>
              </w:rPr>
              <w:t xml:space="preserve"> </w:t>
            </w:r>
          </w:p>
          <w:p w14:paraId="154D9070" w14:textId="06C1D426" w:rsidR="00BF3250" w:rsidRPr="004F7BDA" w:rsidRDefault="00BF3250" w:rsidP="00BF3250">
            <w:pPr>
              <w:pStyle w:val="Akapitzlist"/>
              <w:rPr>
                <w:rFonts w:ascii="Calibri" w:hAnsi="Calibri" w:cs="Calibri"/>
              </w:rPr>
            </w:pPr>
          </w:p>
        </w:tc>
        <w:tc>
          <w:tcPr>
            <w:tcW w:w="1808" w:type="dxa"/>
          </w:tcPr>
          <w:p w14:paraId="186C3D3A" w14:textId="77777777" w:rsidR="00F36B0C" w:rsidRPr="004F7BDA" w:rsidRDefault="00F36B0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logistyczna</w:t>
            </w:r>
          </w:p>
          <w:p w14:paraId="5BAAC3B2" w14:textId="0B758B4D" w:rsidR="00F36B0C" w:rsidRPr="004F7BDA" w:rsidRDefault="00F36B0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grafiki i poligrafii</w:t>
            </w:r>
          </w:p>
        </w:tc>
      </w:tr>
      <w:tr w:rsidR="00FF31DC" w:rsidRPr="004F7BDA" w14:paraId="41088E8A" w14:textId="77777777" w:rsidTr="00FF31DC">
        <w:tc>
          <w:tcPr>
            <w:tcW w:w="871" w:type="dxa"/>
          </w:tcPr>
          <w:p w14:paraId="5FEB1E34" w14:textId="5D9889F6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5</w:t>
            </w:r>
          </w:p>
        </w:tc>
        <w:tc>
          <w:tcPr>
            <w:tcW w:w="1534" w:type="dxa"/>
          </w:tcPr>
          <w:p w14:paraId="59F2A182" w14:textId="3321B8E5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Szafa biurowa</w:t>
            </w:r>
          </w:p>
        </w:tc>
        <w:tc>
          <w:tcPr>
            <w:tcW w:w="992" w:type="dxa"/>
          </w:tcPr>
          <w:p w14:paraId="4C2AD24A" w14:textId="28FCB411" w:rsidR="00FF31DC" w:rsidRPr="004F7BDA" w:rsidRDefault="00407C1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6</w:t>
            </w:r>
          </w:p>
        </w:tc>
        <w:tc>
          <w:tcPr>
            <w:tcW w:w="8789" w:type="dxa"/>
          </w:tcPr>
          <w:p w14:paraId="67B69536" w14:textId="77777777" w:rsidR="00AA673C" w:rsidRPr="004F7BDA" w:rsidRDefault="00AA673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Szafa biurowa -</w:t>
            </w:r>
            <w:r w:rsidR="00FF31DC" w:rsidRPr="004F7BDA">
              <w:rPr>
                <w:rFonts w:ascii="Calibri" w:hAnsi="Calibri" w:cs="Calibri"/>
              </w:rPr>
              <w:t xml:space="preserve"> minimalne parametry: </w:t>
            </w:r>
          </w:p>
          <w:p w14:paraId="6389A823" w14:textId="114DC9D0" w:rsidR="00AA673C" w:rsidRPr="004F7BDA" w:rsidRDefault="00AA673C" w:rsidP="004F7BDA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W</w:t>
            </w:r>
            <w:r w:rsidR="00FF31DC" w:rsidRPr="004F7BDA">
              <w:rPr>
                <w:rFonts w:ascii="Calibri" w:hAnsi="Calibri" w:cs="Calibri"/>
              </w:rPr>
              <w:t>ym</w:t>
            </w:r>
            <w:r w:rsidRPr="004F7BDA">
              <w:rPr>
                <w:rFonts w:ascii="Calibri" w:hAnsi="Calibri" w:cs="Calibri"/>
              </w:rPr>
              <w:t>iary:</w:t>
            </w:r>
            <w:r w:rsidR="00FF31DC" w:rsidRPr="004F7BDA">
              <w:rPr>
                <w:rFonts w:ascii="Calibri" w:hAnsi="Calibri" w:cs="Calibri"/>
              </w:rPr>
              <w:t xml:space="preserve"> 1850 x 900 x 450mm</w:t>
            </w:r>
            <w:r w:rsidR="001F3FD0" w:rsidRPr="004F7BDA">
              <w:rPr>
                <w:rFonts w:ascii="Calibri" w:hAnsi="Calibri" w:cs="Calibri"/>
              </w:rPr>
              <w:t>(+/-5cm)</w:t>
            </w:r>
            <w:r w:rsidR="00FF31DC" w:rsidRPr="004F7BDA">
              <w:rPr>
                <w:rFonts w:ascii="Calibri" w:hAnsi="Calibri" w:cs="Calibri"/>
              </w:rPr>
              <w:t>, metalowa, przesuwna, z półkami- 4 przestawne półki z regulacją co 25 mm, zamykana na klucz, szara, fronty w formie rolety, osadzone na prowadnicach, 3-punktowy, ryglowany zamek z dwoma kluczami w komplecie</w:t>
            </w:r>
            <w:r w:rsidRPr="004F7BDA">
              <w:rPr>
                <w:rFonts w:ascii="Calibri" w:hAnsi="Calibri" w:cs="Calibri"/>
              </w:rPr>
              <w:t>.</w:t>
            </w:r>
          </w:p>
          <w:p w14:paraId="396BA6AA" w14:textId="49EBE1EA" w:rsidR="00FF31DC" w:rsidRPr="004F7BDA" w:rsidRDefault="00407C13" w:rsidP="004F7BDA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="00BF3250">
              <w:rPr>
                <w:rFonts w:ascii="Calibri" w:hAnsi="Calibri" w:cs="Calibri"/>
              </w:rPr>
              <w:t>36</w:t>
            </w:r>
            <w:r w:rsidRPr="004F7BDA">
              <w:rPr>
                <w:rFonts w:ascii="Calibri" w:hAnsi="Calibri" w:cs="Calibri"/>
              </w:rPr>
              <w:t xml:space="preserve"> miesięcy</w:t>
            </w:r>
            <w:r w:rsidR="006D4264" w:rsidRPr="004F7BDA">
              <w:rPr>
                <w:rFonts w:ascii="Calibri" w:hAnsi="Calibri" w:cs="Calibri"/>
              </w:rPr>
              <w:t xml:space="preserve"> gwarancji producenta</w:t>
            </w:r>
            <w:r w:rsidR="00AA673C" w:rsidRPr="004F7BDA">
              <w:rPr>
                <w:rFonts w:ascii="Calibri" w:hAnsi="Calibri" w:cs="Calibri"/>
              </w:rPr>
              <w:t>.</w:t>
            </w:r>
          </w:p>
          <w:p w14:paraId="434D17A2" w14:textId="77777777" w:rsidR="00AA673C" w:rsidRPr="004F7BDA" w:rsidRDefault="00AA673C" w:rsidP="004F7BDA">
            <w:pPr>
              <w:pStyle w:val="Akapitzlist"/>
              <w:rPr>
                <w:rFonts w:ascii="Calibri" w:hAnsi="Calibri" w:cs="Calibri"/>
              </w:rPr>
            </w:pPr>
          </w:p>
          <w:p w14:paraId="71E5AA49" w14:textId="77777777" w:rsidR="00415BE8" w:rsidRPr="004F7BDA" w:rsidRDefault="00415BE8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Wszelkie drewno zawarte w meblach objętych zamówieniem musi być pozyskane legalnie zgodnie z rozporządzeniem (UE) nr 995/2010 (rozporządzenie UE w sprawie drewna). Każde drewno lub produkty z drewna nieobjęte zakresem rozporządzenia (UE) nr 995/2010 powinny być objęte licencjami FLEGT, objęte odpowiednimi zezwoleniami i świadectwami CITES lub podlegać systemowi zasad należytej staranności wdrożonemu przez oferenta, który to system dostarcza informacje na temat kraju pozyskania, gatunku, ilości, danych dostawcy oraz informacje na temat zgodności z odpowiednimi przepisami krajowymi. Jeśli w łańcuchu dostaw wykryto ryzyko występowania drewna z nielegalnego źródła, system zasad należytej staranności powinien określać procedury służące ograniczeniu tego ryzyka.</w:t>
            </w:r>
          </w:p>
          <w:p w14:paraId="21D24776" w14:textId="15442534" w:rsidR="00415BE8" w:rsidRPr="004F7BDA" w:rsidRDefault="00415BE8" w:rsidP="004F7BDA">
            <w:pPr>
              <w:rPr>
                <w:rFonts w:ascii="Calibri" w:hAnsi="Calibri" w:cs="Calibri"/>
              </w:rPr>
            </w:pPr>
          </w:p>
        </w:tc>
        <w:tc>
          <w:tcPr>
            <w:tcW w:w="1808" w:type="dxa"/>
          </w:tcPr>
          <w:p w14:paraId="6D4C367E" w14:textId="77777777" w:rsidR="00FF31DC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Pracownia logistyczna</w:t>
            </w:r>
          </w:p>
          <w:p w14:paraId="1B0C46E5" w14:textId="1FD366E1" w:rsidR="00407C13" w:rsidRPr="004F7BDA" w:rsidRDefault="00407C13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Pracownia grafiki i poligrafii</w:t>
            </w:r>
          </w:p>
        </w:tc>
      </w:tr>
      <w:tr w:rsidR="00EF1C56" w:rsidRPr="004F7BDA" w14:paraId="489ECF8F" w14:textId="77777777" w:rsidTr="00FF31DC">
        <w:tc>
          <w:tcPr>
            <w:tcW w:w="871" w:type="dxa"/>
          </w:tcPr>
          <w:p w14:paraId="00512BB0" w14:textId="3FF19203" w:rsidR="00EF1C56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6</w:t>
            </w:r>
          </w:p>
        </w:tc>
        <w:tc>
          <w:tcPr>
            <w:tcW w:w="1534" w:type="dxa"/>
          </w:tcPr>
          <w:p w14:paraId="6DC5115C" w14:textId="77777777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stoliki uczniowskie</w:t>
            </w:r>
          </w:p>
          <w:p w14:paraId="4505B376" w14:textId="5BF5DC9B" w:rsidR="00EF1C56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II</w:t>
            </w:r>
          </w:p>
        </w:tc>
        <w:tc>
          <w:tcPr>
            <w:tcW w:w="992" w:type="dxa"/>
          </w:tcPr>
          <w:p w14:paraId="06C29C60" w14:textId="32612C84" w:rsidR="00EF1C56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32</w:t>
            </w:r>
          </w:p>
        </w:tc>
        <w:tc>
          <w:tcPr>
            <w:tcW w:w="8789" w:type="dxa"/>
          </w:tcPr>
          <w:p w14:paraId="0A7E5F5C" w14:textId="6D5846C6" w:rsidR="00AA673C" w:rsidRPr="004F7BDA" w:rsidRDefault="00AA673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Stoliki uczniowskie – minimalne parametry: </w:t>
            </w:r>
          </w:p>
          <w:p w14:paraId="6DEDE230" w14:textId="7FB08BC4" w:rsidR="00AA673C" w:rsidRPr="004F7BDA" w:rsidRDefault="0070191D" w:rsidP="004F7BDA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Stelaż stolika wykonany z rury owalnej, malowanej proszkowo, stopki do regulacji poziomu, blat płyta laminowana gr. </w:t>
            </w:r>
            <w:r w:rsidRPr="00744338">
              <w:rPr>
                <w:rFonts w:ascii="Calibri" w:hAnsi="Calibri" w:cs="Calibri"/>
              </w:rPr>
              <w:t xml:space="preserve">18 mm </w:t>
            </w:r>
            <w:r w:rsidR="00C02591" w:rsidRPr="00744338">
              <w:rPr>
                <w:rFonts w:ascii="Calibri" w:hAnsi="Calibri" w:cs="Calibri"/>
              </w:rPr>
              <w:t>klon</w:t>
            </w:r>
            <w:r w:rsidRPr="00744338">
              <w:rPr>
                <w:rFonts w:ascii="Calibri" w:hAnsi="Calibri" w:cs="Calibri"/>
              </w:rPr>
              <w:t>, oklejona</w:t>
            </w:r>
            <w:r w:rsidRPr="004F7BDA">
              <w:rPr>
                <w:rFonts w:ascii="Calibri" w:hAnsi="Calibri" w:cs="Calibri"/>
              </w:rPr>
              <w:t xml:space="preserve"> obrzeżem PCV 2 mm. blat wymiary 1300x550 mm</w:t>
            </w:r>
            <w:r w:rsidR="001F3FD0" w:rsidRPr="004F7BDA">
              <w:rPr>
                <w:rFonts w:ascii="Calibri" w:hAnsi="Calibri" w:cs="Calibri"/>
              </w:rPr>
              <w:t>(+/-5cm)</w:t>
            </w:r>
            <w:r w:rsidRPr="004F7BDA">
              <w:rPr>
                <w:rFonts w:ascii="Calibri" w:hAnsi="Calibri" w:cs="Calibri"/>
              </w:rPr>
              <w:t xml:space="preserve">, dolna półka na komputer, wysuwana półka na klawiaturę, przelotka, </w:t>
            </w:r>
            <w:proofErr w:type="spellStart"/>
            <w:r w:rsidRPr="004F7BDA">
              <w:rPr>
                <w:rFonts w:ascii="Calibri" w:hAnsi="Calibri" w:cs="Calibri"/>
              </w:rPr>
              <w:t>organizer</w:t>
            </w:r>
            <w:proofErr w:type="spellEnd"/>
            <w:r w:rsidRPr="004F7BDA">
              <w:rPr>
                <w:rFonts w:ascii="Calibri" w:hAnsi="Calibri" w:cs="Calibri"/>
              </w:rPr>
              <w:t xml:space="preserve"> na kabel pod biurko, z przeznaczeniem do pracowni </w:t>
            </w:r>
            <w:r w:rsidRPr="004F7BDA">
              <w:rPr>
                <w:rFonts w:ascii="Calibri" w:hAnsi="Calibri" w:cs="Calibri"/>
              </w:rPr>
              <w:lastRenderedPageBreak/>
              <w:t>komputerowych, atestowane- certyfikat dopuszczający do użytkowania w jednostkach oświatowych.</w:t>
            </w:r>
            <w:r w:rsidR="006D4264" w:rsidRPr="004F7BDA">
              <w:rPr>
                <w:rFonts w:ascii="Calibri" w:hAnsi="Calibri" w:cs="Calibri"/>
              </w:rPr>
              <w:t xml:space="preserve"> </w:t>
            </w:r>
          </w:p>
          <w:p w14:paraId="69678A59" w14:textId="77777777" w:rsidR="00AA673C" w:rsidRPr="004F7BDA" w:rsidRDefault="00AA673C" w:rsidP="004F7BDA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Atestowane - certyfikat dopuszczający do użytkowania w jednostkach oświatowych. </w:t>
            </w:r>
          </w:p>
          <w:p w14:paraId="517D5E78" w14:textId="7198BB0F" w:rsidR="00EF1C56" w:rsidRPr="004F7BDA" w:rsidRDefault="006D4264" w:rsidP="004F7BDA">
            <w:pPr>
              <w:pStyle w:val="Akapitzlist"/>
              <w:numPr>
                <w:ilvl w:val="0"/>
                <w:numId w:val="40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="00BF3250">
              <w:rPr>
                <w:rFonts w:ascii="Calibri" w:hAnsi="Calibri" w:cs="Calibri"/>
              </w:rPr>
              <w:t>36</w:t>
            </w:r>
            <w:r w:rsidRPr="004F7BDA">
              <w:rPr>
                <w:rFonts w:ascii="Calibri" w:hAnsi="Calibri" w:cs="Calibri"/>
              </w:rPr>
              <w:t xml:space="preserve"> miesięcy gwarancji producenta</w:t>
            </w:r>
          </w:p>
          <w:p w14:paraId="052F0BA0" w14:textId="77777777" w:rsidR="00AA673C" w:rsidRPr="004F7BDA" w:rsidRDefault="00AA673C" w:rsidP="004F7BDA">
            <w:pPr>
              <w:rPr>
                <w:rFonts w:ascii="Calibri" w:hAnsi="Calibri" w:cs="Calibri"/>
              </w:rPr>
            </w:pPr>
          </w:p>
          <w:p w14:paraId="519E02DA" w14:textId="0A269501" w:rsidR="00415BE8" w:rsidRPr="004F7BDA" w:rsidRDefault="00415BE8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Wszelkie drewno zawarte w meblach objętych zamówieniem musi być pozyskane legalnie zgodnie z rozporządzeniem (UE) nr 995/2010 (rozporządzenie UE w sprawie drewna). Każde drewno lub produkty z drewna nieobjęte zakresem rozporządzenia (UE) nr 995/2010 powinny być objęte licencjami FLEGT, objęte odpowiednimi zezwoleniami i świadectwami CITES lub podlegać systemowi zasad należytej staranności wdrożonemu przez oferenta, który to system dostarcza informacje na temat kraju pozyskania, gatunku, ilości, danych dostawcy oraz informacje na temat zgodności z odpowiednimi przepisami krajowymi. Jeśli w łańcuchu dostaw wykryto ryzyko występowania drewna z nielegalnego źródła, system zasad należytej staranności powinien określać procedury służące ograniczeniu tego ryzyka.</w:t>
            </w:r>
          </w:p>
          <w:p w14:paraId="72F5BCF4" w14:textId="496D2FC7" w:rsidR="00415BE8" w:rsidRPr="004F7BDA" w:rsidRDefault="00415BE8" w:rsidP="004F7BDA">
            <w:pPr>
              <w:rPr>
                <w:rFonts w:ascii="Calibri" w:hAnsi="Calibri" w:cs="Calibri"/>
              </w:rPr>
            </w:pPr>
          </w:p>
        </w:tc>
        <w:tc>
          <w:tcPr>
            <w:tcW w:w="1808" w:type="dxa"/>
          </w:tcPr>
          <w:p w14:paraId="585ED1AD" w14:textId="078B31FC" w:rsidR="00EF1C56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lastRenderedPageBreak/>
              <w:t>Pracownia grafiki i poligrafii</w:t>
            </w:r>
          </w:p>
        </w:tc>
      </w:tr>
      <w:tr w:rsidR="00EF1C56" w:rsidRPr="004F7BDA" w14:paraId="29E8CDE5" w14:textId="77777777" w:rsidTr="00FF31DC">
        <w:tc>
          <w:tcPr>
            <w:tcW w:w="871" w:type="dxa"/>
          </w:tcPr>
          <w:p w14:paraId="0F8D8881" w14:textId="56E80634" w:rsidR="00EF1C56" w:rsidRPr="004F7BDA" w:rsidRDefault="00FF31D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7</w:t>
            </w:r>
          </w:p>
        </w:tc>
        <w:tc>
          <w:tcPr>
            <w:tcW w:w="1534" w:type="dxa"/>
          </w:tcPr>
          <w:p w14:paraId="6F6B4558" w14:textId="77777777" w:rsidR="0070191D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krzesła uczniowskie</w:t>
            </w:r>
          </w:p>
          <w:p w14:paraId="43BA7163" w14:textId="0563996B" w:rsidR="00EF1C56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II</w:t>
            </w:r>
          </w:p>
        </w:tc>
        <w:tc>
          <w:tcPr>
            <w:tcW w:w="992" w:type="dxa"/>
          </w:tcPr>
          <w:p w14:paraId="629CC977" w14:textId="21A91FDF" w:rsidR="00EF1C56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32</w:t>
            </w:r>
          </w:p>
        </w:tc>
        <w:tc>
          <w:tcPr>
            <w:tcW w:w="8789" w:type="dxa"/>
          </w:tcPr>
          <w:p w14:paraId="1E0A4770" w14:textId="77777777" w:rsidR="00AA673C" w:rsidRPr="004F7BDA" w:rsidRDefault="00AA673C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Krzesła uczniowskie – minimalne parametry:</w:t>
            </w:r>
          </w:p>
          <w:p w14:paraId="65D9F498" w14:textId="3801421E" w:rsidR="004F7BDA" w:rsidRPr="004F7BDA" w:rsidRDefault="0070191D" w:rsidP="004F7BDA">
            <w:pPr>
              <w:pStyle w:val="Akapitzlist"/>
              <w:numPr>
                <w:ilvl w:val="0"/>
                <w:numId w:val="41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krzesło profilowane</w:t>
            </w:r>
            <w:r w:rsidR="00D01F25">
              <w:rPr>
                <w:rFonts w:ascii="Calibri" w:hAnsi="Calibri" w:cs="Calibri"/>
              </w:rPr>
              <w:t>,</w:t>
            </w:r>
            <w:r w:rsidRPr="004F7BDA">
              <w:rPr>
                <w:rFonts w:ascii="Calibri" w:hAnsi="Calibri" w:cs="Calibri"/>
              </w:rPr>
              <w:t xml:space="preserve"> z regulacją, konstrukcja metalowa, kolor szary, max</w:t>
            </w:r>
            <w:r w:rsidR="004F7BDA" w:rsidRPr="004F7BDA">
              <w:rPr>
                <w:rFonts w:ascii="Calibri" w:hAnsi="Calibri" w:cs="Calibri"/>
              </w:rPr>
              <w:t>.</w:t>
            </w:r>
            <w:r w:rsidRPr="004F7BDA">
              <w:rPr>
                <w:rFonts w:ascii="Calibri" w:hAnsi="Calibri" w:cs="Calibri"/>
              </w:rPr>
              <w:t xml:space="preserve"> wys</w:t>
            </w:r>
            <w:r w:rsidR="004F7BDA" w:rsidRPr="004F7BDA">
              <w:rPr>
                <w:rFonts w:ascii="Calibri" w:hAnsi="Calibri" w:cs="Calibri"/>
              </w:rPr>
              <w:t>okość</w:t>
            </w:r>
            <w:r w:rsidRPr="004F7BDA">
              <w:rPr>
                <w:rFonts w:ascii="Calibri" w:hAnsi="Calibri" w:cs="Calibri"/>
              </w:rPr>
              <w:t xml:space="preserve"> siedziska do 50 cm, siedzisko i oparcie kolor niebieski, z przeznaczeniem do pracowni komputerowych,</w:t>
            </w:r>
            <w:r w:rsidR="00486229" w:rsidRPr="004F7BDA">
              <w:rPr>
                <w:rFonts w:ascii="Calibri" w:hAnsi="Calibri" w:cs="Calibri"/>
              </w:rPr>
              <w:t xml:space="preserve"> materiał z tworzywa sztucznego.</w:t>
            </w:r>
          </w:p>
          <w:p w14:paraId="634342D9" w14:textId="77777777" w:rsidR="004F7BDA" w:rsidRPr="004F7BDA" w:rsidRDefault="004F7BDA" w:rsidP="004F7BDA">
            <w:pPr>
              <w:pStyle w:val="Akapitzlist"/>
              <w:numPr>
                <w:ilvl w:val="0"/>
                <w:numId w:val="41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A</w:t>
            </w:r>
            <w:r w:rsidR="0070191D" w:rsidRPr="004F7BDA">
              <w:rPr>
                <w:rFonts w:ascii="Calibri" w:hAnsi="Calibri" w:cs="Calibri"/>
              </w:rPr>
              <w:t>testowane- certyfikat dopuszczający do użytkowania w jednostkach oświatowych.</w:t>
            </w:r>
            <w:r w:rsidR="006D4264" w:rsidRPr="004F7BDA">
              <w:rPr>
                <w:rFonts w:ascii="Calibri" w:hAnsi="Calibri" w:cs="Calibri"/>
              </w:rPr>
              <w:t xml:space="preserve"> </w:t>
            </w:r>
          </w:p>
          <w:p w14:paraId="758BDD33" w14:textId="7C02B5B8" w:rsidR="00EF1C56" w:rsidRPr="004F7BDA" w:rsidRDefault="006D4264" w:rsidP="004F7BDA">
            <w:pPr>
              <w:pStyle w:val="Akapitzlist"/>
              <w:numPr>
                <w:ilvl w:val="0"/>
                <w:numId w:val="41"/>
              </w:num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 xml:space="preserve">Gwarancja: minimum </w:t>
            </w:r>
            <w:r w:rsidR="00BF3250">
              <w:rPr>
                <w:rFonts w:ascii="Calibri" w:hAnsi="Calibri" w:cs="Calibri"/>
              </w:rPr>
              <w:t>36</w:t>
            </w:r>
            <w:r w:rsidRPr="004F7BDA">
              <w:rPr>
                <w:rFonts w:ascii="Calibri" w:hAnsi="Calibri" w:cs="Calibri"/>
              </w:rPr>
              <w:t xml:space="preserve"> miesięcy gwarancji producenta</w:t>
            </w:r>
          </w:p>
          <w:p w14:paraId="0F9C87F0" w14:textId="77777777" w:rsidR="004F7BDA" w:rsidRPr="004F7BDA" w:rsidRDefault="004F7BDA" w:rsidP="004F7BDA">
            <w:pPr>
              <w:rPr>
                <w:rFonts w:ascii="Calibri" w:hAnsi="Calibri" w:cs="Calibri"/>
              </w:rPr>
            </w:pPr>
          </w:p>
          <w:p w14:paraId="11B1E0D8" w14:textId="26686FFA" w:rsidR="00415BE8" w:rsidRPr="004F7BDA" w:rsidRDefault="00415BE8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Wszelkie drewno zawarte w meblach objętych zamówieniem musi być pozyskane legalnie zgodnie z rozporządzeniem (UE) nr 995/2010 (rozporządzenie UE w sprawie drewna). Każde drewno lub produkty z drewna nieobjęte zakresem rozporządzenia (UE) nr 995/2010 powinny być objęte licencjami FLEGT, objęte odpowiednimi zezwoleniami i świadectwami CITES lub podlegać systemowi zasad należytej staranności wdrożonemu przez oferenta, który to system dostarcza informacje na temat kraju pozyskania, gatunku, ilości, danych dostawcy oraz informacje na temat zgodności z odpowiednimi przepisami krajowymi. Jeśli w łańcuchu dostaw wykryto ryzyko występowania drewna z nielegalnego źródła, system zasad należytej staranności powinien określać procedury służące ograniczeniu tego ryzyka.</w:t>
            </w:r>
          </w:p>
          <w:p w14:paraId="33E9C6A7" w14:textId="7ACF4E41" w:rsidR="00415BE8" w:rsidRPr="004F7BDA" w:rsidRDefault="00415BE8" w:rsidP="004F7BDA">
            <w:pPr>
              <w:rPr>
                <w:rFonts w:ascii="Calibri" w:hAnsi="Calibri" w:cs="Calibri"/>
              </w:rPr>
            </w:pPr>
          </w:p>
        </w:tc>
        <w:tc>
          <w:tcPr>
            <w:tcW w:w="1808" w:type="dxa"/>
          </w:tcPr>
          <w:p w14:paraId="2A76C824" w14:textId="41E31844" w:rsidR="00EF1C56" w:rsidRPr="004F7BDA" w:rsidRDefault="0070191D" w:rsidP="004F7BDA">
            <w:pPr>
              <w:rPr>
                <w:rFonts w:ascii="Calibri" w:hAnsi="Calibri" w:cs="Calibri"/>
              </w:rPr>
            </w:pPr>
            <w:r w:rsidRPr="004F7BDA">
              <w:rPr>
                <w:rFonts w:ascii="Calibri" w:hAnsi="Calibri" w:cs="Calibri"/>
              </w:rPr>
              <w:t>Pracownia grafiki i poligrafii</w:t>
            </w:r>
          </w:p>
        </w:tc>
      </w:tr>
    </w:tbl>
    <w:p w14:paraId="03EEA95E" w14:textId="3546E9C7" w:rsidR="005F2BBD" w:rsidRPr="004F7BDA" w:rsidRDefault="005F2BBD" w:rsidP="004F7BDA">
      <w:pPr>
        <w:rPr>
          <w:rFonts w:ascii="Calibri" w:hAnsi="Calibri" w:cs="Calibri"/>
        </w:rPr>
      </w:pPr>
    </w:p>
    <w:p w14:paraId="3AB0B36C" w14:textId="77777777" w:rsidR="00022420" w:rsidRPr="004F7BDA" w:rsidRDefault="00022420" w:rsidP="004F7BDA">
      <w:pPr>
        <w:spacing w:before="360"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lastRenderedPageBreak/>
        <w:t xml:space="preserve">Oferowany komputer musi zostać dostarczony z bezterminową licencją oprogramowania 64-bitowego systemu operacyjnego klasy Microsoft Windows 11 Professional lub równoważny. Za równoważny system operacyjny Zamawiający uzna system spełniający następujące minimalne parametry: Możliwość dokonywania aktualizacji i poprawek systemu przez Internet; możliwość dokonywania uaktualnień sterowników urządzeń przez Internet – witrynę producenta systemu; Darmowe aktualizacje w ramach wersji systemu operacyjnego przez Internet (niezbędne aktualizacje, poprawki, biuletyny bezpieczeństwa muszą być dostarczane bez dodatkowych opłat) – wymagane podanie nazwy strony serwera WWW; Internetowa aktualizacja zapewniona w języku polskim; Wbudowana zapora internetowa (firewall) dla ochrony połączeń internetowych; zintegrowana z systemem konsola do zarządzania ustawieniami zapory i regułami </w:t>
      </w:r>
      <w:proofErr w:type="spellStart"/>
      <w:r w:rsidRPr="004F7BDA">
        <w:rPr>
          <w:rFonts w:ascii="Calibri" w:eastAsia="Times New Roman" w:hAnsi="Calibri" w:cs="Calibri"/>
        </w:rPr>
        <w:t>IPSec</w:t>
      </w:r>
      <w:proofErr w:type="spellEnd"/>
      <w:r w:rsidRPr="004F7BDA">
        <w:rPr>
          <w:rFonts w:ascii="Calibri" w:eastAsia="Times New Roman" w:hAnsi="Calibri" w:cs="Calibri"/>
        </w:rPr>
        <w:t xml:space="preserve"> v4 i v6; Zlokalizowane w języku polskim, co najmniej następujące elementy: menu, przeglądarka internetowa, pomoc, komunikaty systemowe; Wsparcie dla większości powszechnie używanych urządzeń peryferyjnych (np.: drukarek, urządzeń sieciowych, standardów USB, </w:t>
      </w:r>
      <w:proofErr w:type="spellStart"/>
      <w:r w:rsidRPr="004F7BDA">
        <w:rPr>
          <w:rFonts w:ascii="Calibri" w:eastAsia="Times New Roman" w:hAnsi="Calibri" w:cs="Calibri"/>
        </w:rPr>
        <w:t>Plug&amp;Play</w:t>
      </w:r>
      <w:proofErr w:type="spellEnd"/>
      <w:r w:rsidRPr="004F7BDA">
        <w:rPr>
          <w:rFonts w:ascii="Calibri" w:eastAsia="Times New Roman" w:hAnsi="Calibri" w:cs="Calibri"/>
        </w:rPr>
        <w:t>, Wi-Fi); Możliwość zdalnej automatycznej instalacji, konfiguracji, administrowania oraz aktualizowania systemu; Zabezpieczony hasłem hierarchiczny dostęp do systemu, konta i profile użytkowników zarządzane zdalnie; praca systemu w trybie ochrony kont użytkowników; Zintegrowany z systemem moduł wyszukiwania informacji (plików różnego typu) dostępny z kilku poziomów: poziom menu, poziom otwartego okna systemu operacyjnego; system wyszukiwania oparty na konfigurowalnym przez użytkownika module indeksacji zasobów lokalnych; Zintegrowane z systemem operacyjnym narzędzia zwalczające złośliwe oprogramowanie; aktualizacje dostępne u producenta nieodpłatnie bez ograniczeń czasowych; Wbudowany system pomocy w języku polskim; System operacyjny powinien być wyposażony w możliwość przystosowania stanowiska dla osób niepełnosprawnych (np. słabo widzących); Możliwość zarządzania stacją roboczą poprzez polityki – przez politykę rozumiemy zestaw reguł definiujących lub ograniczających funkcjonalność systemu lub aplikacji; System posiadać powinien narzędzia służące do administracji, do wykonywania kopii zapasowych polityk i ich odtwarzania oraz generowania raportów z ustawień polityk; Zdalna pomoc i współdzielenie aplikacji – możliwość zdalnego przejęcia sesji zalogowanego użytkownika celem rozwiązania problemu z komputerem; Graficzne środowisko instalacji i konfiguracji; Zarządzanie kontami użytkowników sieci oraz urządzeniami sieciowymi tj. drukarki, modemy, woluminy dyskowe, usługi katalogowe; Możliwość łączenia się z domeną, Możliwość przywracania plików systemowych; Możliwość „</w:t>
      </w:r>
      <w:proofErr w:type="spellStart"/>
      <w:r w:rsidRPr="004F7BDA">
        <w:rPr>
          <w:rFonts w:ascii="Calibri" w:eastAsia="Times New Roman" w:hAnsi="Calibri" w:cs="Calibri"/>
        </w:rPr>
        <w:t>downgrade</w:t>
      </w:r>
      <w:proofErr w:type="spellEnd"/>
      <w:r w:rsidRPr="004F7BDA">
        <w:rPr>
          <w:rFonts w:ascii="Calibri" w:eastAsia="Times New Roman" w:hAnsi="Calibri" w:cs="Calibri"/>
        </w:rPr>
        <w:t>” do niższej wersji.</w:t>
      </w:r>
    </w:p>
    <w:p w14:paraId="27DFF746" w14:textId="77777777" w:rsidR="00022420" w:rsidRPr="004F7BDA" w:rsidRDefault="00022420" w:rsidP="004F7BDA">
      <w:pPr>
        <w:autoSpaceDE w:val="0"/>
        <w:autoSpaceDN w:val="0"/>
        <w:adjustRightInd w:val="0"/>
        <w:spacing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Wykonawca może dostarczyć rozwiązanie równoważne spełniające następujące wymagania techniczne opisane poniżej:</w:t>
      </w:r>
    </w:p>
    <w:p w14:paraId="561E0561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Dostępne dwa rodzaje graficznego interfejsu użytkownika:</w:t>
      </w:r>
    </w:p>
    <w:p w14:paraId="58C148FB" w14:textId="77777777" w:rsidR="00022420" w:rsidRPr="004F7BDA" w:rsidRDefault="00022420" w:rsidP="004F7BD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560"/>
        <w:rPr>
          <w:rFonts w:ascii="Calibri" w:hAnsi="Calibri" w:cs="Calibri"/>
        </w:rPr>
      </w:pPr>
      <w:r w:rsidRPr="004F7BDA">
        <w:rPr>
          <w:rFonts w:ascii="Calibri" w:hAnsi="Calibri" w:cs="Calibri"/>
        </w:rPr>
        <w:t>Klasyczny, umożliwiający obsługę przy pomocy klawiatury i myszy,</w:t>
      </w:r>
    </w:p>
    <w:p w14:paraId="0A19B0DC" w14:textId="77777777" w:rsidR="00022420" w:rsidRPr="004F7BDA" w:rsidRDefault="00022420" w:rsidP="004F7BD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1560"/>
        <w:rPr>
          <w:rFonts w:ascii="Calibri" w:hAnsi="Calibri" w:cs="Calibri"/>
        </w:rPr>
      </w:pPr>
      <w:r w:rsidRPr="004F7BDA">
        <w:rPr>
          <w:rFonts w:ascii="Calibri" w:hAnsi="Calibri" w:cs="Calibri"/>
        </w:rPr>
        <w:t>Dotykowy umożliwiający sterowanie dotykiem na urządzeniach typu tablet lub monitorach dotykowych,</w:t>
      </w:r>
    </w:p>
    <w:p w14:paraId="16A29C13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Interfejsy użytkownika dostępne w wielu językach do wyboru – w tym Polskim i Angielskim,</w:t>
      </w:r>
    </w:p>
    <w:p w14:paraId="774A488F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Zlokalizowane w języku polskim, co najmniej następujące elementy: menu, odtwarzacz multimediów, pomoc, komunikaty systemowe,</w:t>
      </w:r>
    </w:p>
    <w:p w14:paraId="77CE96F9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Wbudowany system pomocy w języku polskim;</w:t>
      </w:r>
    </w:p>
    <w:p w14:paraId="4B82C691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Graficzne środowisko instalacji i konfiguracji dostępne w języku polskim,</w:t>
      </w:r>
    </w:p>
    <w:p w14:paraId="7308891B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Funkcje związane z obsługą komputerów typu tablet, z wbudowanym modułem „uczenia się” pisma użytkownika – obsługa języka polskiego.</w:t>
      </w:r>
    </w:p>
    <w:p w14:paraId="2980C83F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Funkcjonalność rozpoznawania mowy, pozwalającą na sterowanie komputerem głosowo, wraz z modułem „uczenia się” głosu użytkownika.</w:t>
      </w:r>
    </w:p>
    <w:p w14:paraId="4C8EE10B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lastRenderedPageBreak/>
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</w:t>
      </w:r>
    </w:p>
    <w:p w14:paraId="205C39C4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Dostępność bezpłatnych biuletynów bezpieczeństwa związanych z działaniem systemu operacyjnego,</w:t>
      </w:r>
    </w:p>
    <w:p w14:paraId="0D20D4B8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Wbudowana zapora internetowa (firewall) dla ochrony połączeń internetowych; zintegrowana z systemem konsola do zarządzania ustawieniami zapory i regułami IP v4 i v6;</w:t>
      </w:r>
    </w:p>
    <w:p w14:paraId="3F8D5961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Wbudowane mechanizmy ochrony antywirusowej i przeciw złośliwemu oprogramowaniu z zapewnionymi bezpłatnymi aktualizacjami,</w:t>
      </w:r>
    </w:p>
    <w:p w14:paraId="2CAAC378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Wsparcie dla powszechnie używanych urządzeń peryferyjnych (drukarek, urządzeń sieciowych, standardów USB, </w:t>
      </w:r>
      <w:proofErr w:type="spellStart"/>
      <w:r w:rsidRPr="004F7BDA">
        <w:rPr>
          <w:rFonts w:ascii="Calibri" w:hAnsi="Calibri" w:cs="Calibri"/>
        </w:rPr>
        <w:t>Plug&amp;Play</w:t>
      </w:r>
      <w:proofErr w:type="spellEnd"/>
      <w:r w:rsidRPr="004F7BDA">
        <w:rPr>
          <w:rFonts w:ascii="Calibri" w:hAnsi="Calibri" w:cs="Calibri"/>
        </w:rPr>
        <w:t>, Wi-Fi),</w:t>
      </w:r>
    </w:p>
    <w:p w14:paraId="2E199548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Funkcjonalność automatycznej zmiany domyślnej drukarki w zależności od sieci, do której podłączony jest komputer,</w:t>
      </w:r>
    </w:p>
    <w:p w14:paraId="2680B7F6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Możliwość zarządzania stacją roboczą poprzez polityki grupowe – przez politykę rozumiemy zestaw reguł definiujących lub ograniczających funkcjonalność systemu lub aplikacji,</w:t>
      </w:r>
    </w:p>
    <w:p w14:paraId="331E12D0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Rozbudowane, definiowalne polityki bezpieczeństwa – polityki dla systemu operacyjnego i dla wskazanych aplikacji,</w:t>
      </w:r>
    </w:p>
    <w:p w14:paraId="23C4831E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Możliwość zdalnej automatycznej instalacji, konfiguracji, administrowania oraz aktualizowania systemu, zgodnie z określonymi uprawnieniami poprzez polityki grupowe,</w:t>
      </w:r>
    </w:p>
    <w:p w14:paraId="44E6C94D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Zabezpieczony hasłem hierarchiczny dostęp do systemu, konta i profile użytkowników zarządzane zdalnie; praca systemu w trybie ochrony kont użytkowników.</w:t>
      </w:r>
    </w:p>
    <w:p w14:paraId="64C559AD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Zintegrowany z systemem moduł wyszukiwania informacji (plików rożnego typu, tekstów, metadanych) dostępny z kilku poziomów poziom menu, poziom otwartego okna systemu operacyjnego; system wyszukiwania oparty na konfigurowalnym przez użytkownika module indeksacji zasobów lokalnych,</w:t>
      </w:r>
    </w:p>
    <w:p w14:paraId="020E1F5D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Zintegrowany z systemem operacyjnym moduł synchronizacji komputera z urządzeniami zewnętrznymi.</w:t>
      </w:r>
    </w:p>
    <w:p w14:paraId="72D5DA45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Możliwość przystosowania stanowiska dla osób niepełnosprawnych (np. słabo widzących);</w:t>
      </w:r>
    </w:p>
    <w:p w14:paraId="11237EB6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Mechanizmy logowania do domeny w oparciu o:</w:t>
      </w:r>
    </w:p>
    <w:p w14:paraId="19C0B70E" w14:textId="77777777" w:rsidR="00022420" w:rsidRPr="004F7BDA" w:rsidRDefault="00022420" w:rsidP="004F7BD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560"/>
        <w:rPr>
          <w:rFonts w:ascii="Calibri" w:hAnsi="Calibri" w:cs="Calibri"/>
        </w:rPr>
      </w:pPr>
      <w:r w:rsidRPr="004F7BDA">
        <w:rPr>
          <w:rFonts w:ascii="Calibri" w:hAnsi="Calibri" w:cs="Calibri"/>
        </w:rPr>
        <w:t>Login i hasło,</w:t>
      </w:r>
    </w:p>
    <w:p w14:paraId="113B4AA3" w14:textId="77777777" w:rsidR="00022420" w:rsidRPr="004F7BDA" w:rsidRDefault="00022420" w:rsidP="004F7BD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560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Karty z certyfikatami (smart </w:t>
      </w:r>
      <w:proofErr w:type="spellStart"/>
      <w:r w:rsidRPr="004F7BDA">
        <w:rPr>
          <w:rFonts w:ascii="Calibri" w:hAnsi="Calibri" w:cs="Calibri"/>
        </w:rPr>
        <w:t>card</w:t>
      </w:r>
      <w:proofErr w:type="spellEnd"/>
      <w:r w:rsidRPr="004F7BDA">
        <w:rPr>
          <w:rFonts w:ascii="Calibri" w:hAnsi="Calibri" w:cs="Calibri"/>
        </w:rPr>
        <w:t>),</w:t>
      </w:r>
    </w:p>
    <w:p w14:paraId="2AAB0BAF" w14:textId="77777777" w:rsidR="00022420" w:rsidRPr="004F7BDA" w:rsidRDefault="00022420" w:rsidP="004F7BD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560"/>
        <w:rPr>
          <w:rFonts w:ascii="Calibri" w:hAnsi="Calibri" w:cs="Calibri"/>
        </w:rPr>
      </w:pPr>
      <w:r w:rsidRPr="004F7BDA">
        <w:rPr>
          <w:rFonts w:ascii="Calibri" w:hAnsi="Calibri" w:cs="Calibri"/>
        </w:rPr>
        <w:t>Wirtualne karty (logowanie w oparciu o certyfikat chroniony poprzez moduł TPM),</w:t>
      </w:r>
    </w:p>
    <w:p w14:paraId="7EEC0273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Mechanizmy wieloelementowego uwierzytelniania.</w:t>
      </w:r>
    </w:p>
    <w:p w14:paraId="3F26F9BA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Wsparcie do uwierzytelnienia urządzenia na bazie certyfikatu,</w:t>
      </w:r>
    </w:p>
    <w:p w14:paraId="55472977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Wsparcie wbudowanej zapory ogniowej dla Internet </w:t>
      </w:r>
      <w:proofErr w:type="spellStart"/>
      <w:r w:rsidRPr="004F7BDA">
        <w:rPr>
          <w:rFonts w:ascii="Calibri" w:hAnsi="Calibri" w:cs="Calibri"/>
        </w:rPr>
        <w:t>Key</w:t>
      </w:r>
      <w:proofErr w:type="spellEnd"/>
      <w:r w:rsidRPr="004F7BDA">
        <w:rPr>
          <w:rFonts w:ascii="Calibri" w:hAnsi="Calibri" w:cs="Calibri"/>
        </w:rPr>
        <w:t xml:space="preserve"> Exchange v. 2 (IKEv2) dla warstwy transportowej </w:t>
      </w:r>
      <w:proofErr w:type="spellStart"/>
      <w:r w:rsidRPr="004F7BDA">
        <w:rPr>
          <w:rFonts w:ascii="Calibri" w:hAnsi="Calibri" w:cs="Calibri"/>
        </w:rPr>
        <w:t>IPsec</w:t>
      </w:r>
      <w:proofErr w:type="spellEnd"/>
      <w:r w:rsidRPr="004F7BDA">
        <w:rPr>
          <w:rFonts w:ascii="Calibri" w:hAnsi="Calibri" w:cs="Calibri"/>
        </w:rPr>
        <w:t>,</w:t>
      </w:r>
    </w:p>
    <w:p w14:paraId="260E8C5B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lastRenderedPageBreak/>
        <w:t>Wbudowane narzędzia służące do administracji, do wykonywania kopii zapasowych polityk i ich odtwarzania oraz generowania raportów z ustawień polityk;</w:t>
      </w:r>
    </w:p>
    <w:p w14:paraId="172B3589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Wsparcie dla środowisk Java i .NET Framework 4.x – możliwość uruchomienia aplikacji działających we wskazanych środowiskach,</w:t>
      </w:r>
    </w:p>
    <w:p w14:paraId="6FB17E44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Wsparcie dla JScript i VBS </w:t>
      </w:r>
      <w:proofErr w:type="spellStart"/>
      <w:r w:rsidRPr="004F7BDA">
        <w:rPr>
          <w:rFonts w:ascii="Calibri" w:hAnsi="Calibri" w:cs="Calibri"/>
        </w:rPr>
        <w:t>cript</w:t>
      </w:r>
      <w:proofErr w:type="spellEnd"/>
      <w:r w:rsidRPr="004F7BDA">
        <w:rPr>
          <w:rFonts w:ascii="Calibri" w:hAnsi="Calibri" w:cs="Calibri"/>
        </w:rPr>
        <w:t xml:space="preserve"> – możliwość uruchamiania interpretera poleceń,</w:t>
      </w:r>
    </w:p>
    <w:p w14:paraId="0745EB12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Zdalna pomoc i współdzielenie aplikacji – możliwość zdalnego przejęcia sesji zalogowanego użytkownika celem rozwiązania problemu z komputerem,</w:t>
      </w:r>
    </w:p>
    <w:p w14:paraId="2057C877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Rozwiązanie służące do automatycznego zbudowania obrazu systemu wraz z aplikacjami. Obraz systemu służyć ma do automatycznego upowszechnienia systemu operacyjnego inicjowanego i wykonywanego w całości poprzez sieć komputerową,</w:t>
      </w:r>
    </w:p>
    <w:p w14:paraId="62B2362D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Rozwiązanie ma umożliwiające wdrożenie nowego obrazu poprzez zdalną instalację, </w:t>
      </w:r>
    </w:p>
    <w:p w14:paraId="69D537FC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Transakcyjny system plików pozwalający na stosowanie przydziałów (ang. </w:t>
      </w:r>
      <w:proofErr w:type="spellStart"/>
      <w:r w:rsidRPr="004F7BDA">
        <w:rPr>
          <w:rFonts w:ascii="Calibri" w:hAnsi="Calibri" w:cs="Calibri"/>
        </w:rPr>
        <w:t>quota</w:t>
      </w:r>
      <w:proofErr w:type="spellEnd"/>
      <w:r w:rsidRPr="004F7BDA">
        <w:rPr>
          <w:rFonts w:ascii="Calibri" w:hAnsi="Calibri" w:cs="Calibri"/>
        </w:rPr>
        <w:t>) na dysku dla użytkowników oraz zapewniający większą niezawodność i pozwalający tworzyć kopie zapasowe,</w:t>
      </w:r>
    </w:p>
    <w:p w14:paraId="33D19E02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Zarządzanie kontami użytkowników sieci oraz urządzeniami sieciowymi tj. drukarki, modemy, woluminy dyskowe, usługi katalogowe</w:t>
      </w:r>
    </w:p>
    <w:p w14:paraId="0BA775F1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Oprogramowanie dla tworzenia kopii zapasowych (Backup); automatyczne wykonywanie kopii plików z możliwością automatycznego przywrócenia wersji wcześniejszej,</w:t>
      </w:r>
    </w:p>
    <w:p w14:paraId="32644F68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Możliwość przywracania obrazu plików systemowych do uprzednio zapisanej postaci,</w:t>
      </w:r>
    </w:p>
    <w:p w14:paraId="4D470CBE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</w:r>
    </w:p>
    <w:p w14:paraId="39C0A533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Możliwość blokowania lub dopuszczania dowolnych urządzeń peryferyjnych za pomocą polityk grupowych (np. przy użyciu numerów identyfikacyjnych sprzętu),</w:t>
      </w:r>
    </w:p>
    <w:p w14:paraId="2E8E56A4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Wbudowany mechanizm wirtualizacji typu </w:t>
      </w:r>
      <w:proofErr w:type="spellStart"/>
      <w:r w:rsidRPr="004F7BDA">
        <w:rPr>
          <w:rFonts w:ascii="Calibri" w:hAnsi="Calibri" w:cs="Calibri"/>
        </w:rPr>
        <w:t>hypervisor</w:t>
      </w:r>
      <w:proofErr w:type="spellEnd"/>
      <w:r w:rsidRPr="004F7BDA">
        <w:rPr>
          <w:rFonts w:ascii="Calibri" w:hAnsi="Calibri" w:cs="Calibri"/>
        </w:rPr>
        <w:t>, umożliwiający, zgodnie z uprawnieniami licencyjnymi, uruchomienie do 4 maszyn wirtualnych,</w:t>
      </w:r>
    </w:p>
    <w:p w14:paraId="259EA580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Mechanizm szyfrowania dysków wewnętrznych i zewnętrznych z możliwością szyfrowania ograniczonego do danych użytkownika,</w:t>
      </w:r>
    </w:p>
    <w:p w14:paraId="523FE3C2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Wbudowane w system narzędzie do szyfrowania partycji systemowych komputera, z możliwością przechowywania certyfikatów w </w:t>
      </w:r>
      <w:proofErr w:type="spellStart"/>
      <w:r w:rsidRPr="004F7BDA">
        <w:rPr>
          <w:rFonts w:ascii="Calibri" w:hAnsi="Calibri" w:cs="Calibri"/>
        </w:rPr>
        <w:t>mikrochipie</w:t>
      </w:r>
      <w:proofErr w:type="spellEnd"/>
      <w:r w:rsidRPr="004F7BDA">
        <w:rPr>
          <w:rFonts w:ascii="Calibri" w:hAnsi="Calibri" w:cs="Calibri"/>
        </w:rPr>
        <w:t xml:space="preserve"> TPM (</w:t>
      </w:r>
      <w:proofErr w:type="spellStart"/>
      <w:r w:rsidRPr="004F7BDA">
        <w:rPr>
          <w:rFonts w:ascii="Calibri" w:hAnsi="Calibri" w:cs="Calibri"/>
        </w:rPr>
        <w:t>Trusted</w:t>
      </w:r>
      <w:proofErr w:type="spellEnd"/>
      <w:r w:rsidRPr="004F7BDA">
        <w:rPr>
          <w:rFonts w:ascii="Calibri" w:hAnsi="Calibri" w:cs="Calibri"/>
        </w:rPr>
        <w:t xml:space="preserve"> Platform Module) w wersji minimum 1.2 lub na kluczach pamięci przenośnej USB.</w:t>
      </w:r>
    </w:p>
    <w:p w14:paraId="78117585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Wbudowane w system narzędzie do szyfrowania dysków przenośnych, z możliwością centralnego zarządzania poprzez polityki grupowe, pozwalające na wymuszenie szyfrowania dysków przenośnych,</w:t>
      </w:r>
    </w:p>
    <w:p w14:paraId="50D66CAC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Możliwość tworzenia i przechowywania kopii zapasowych kluczy odzyskiwania do szyfrowania partycji w usługach katalogowych.</w:t>
      </w:r>
    </w:p>
    <w:p w14:paraId="4D13D7FA" w14:textId="77777777" w:rsidR="00022420" w:rsidRPr="004F7BDA" w:rsidRDefault="00022420" w:rsidP="004F7BD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Możliwość instalowania dodatkowych języków interfejsu systemu operacyjnego oraz możliwość zmiany języka bez konieczności </w:t>
      </w:r>
      <w:proofErr w:type="spellStart"/>
      <w:r w:rsidRPr="004F7BDA">
        <w:rPr>
          <w:rFonts w:ascii="Calibri" w:hAnsi="Calibri" w:cs="Calibri"/>
        </w:rPr>
        <w:t>reinstalacji</w:t>
      </w:r>
      <w:proofErr w:type="spellEnd"/>
      <w:r w:rsidRPr="004F7BDA">
        <w:rPr>
          <w:rFonts w:ascii="Calibri" w:hAnsi="Calibri" w:cs="Calibri"/>
        </w:rPr>
        <w:t xml:space="preserve"> systemu.</w:t>
      </w:r>
    </w:p>
    <w:p w14:paraId="0D517554" w14:textId="77777777" w:rsidR="00022420" w:rsidRPr="004F7BDA" w:rsidRDefault="00022420" w:rsidP="004F7BDA">
      <w:pPr>
        <w:autoSpaceDE w:val="0"/>
        <w:adjustRightInd w:val="0"/>
        <w:rPr>
          <w:rFonts w:ascii="Calibri" w:hAnsi="Calibri" w:cs="Calibri"/>
        </w:rPr>
      </w:pPr>
    </w:p>
    <w:p w14:paraId="090ED363" w14:textId="77777777" w:rsidR="00022420" w:rsidRPr="004F7BDA" w:rsidRDefault="00022420" w:rsidP="004F7BDA">
      <w:pPr>
        <w:autoSpaceDE w:val="0"/>
        <w:adjustRightInd w:val="0"/>
        <w:rPr>
          <w:rFonts w:ascii="Calibri" w:hAnsi="Calibri" w:cs="Calibri"/>
        </w:rPr>
      </w:pPr>
      <w:r w:rsidRPr="004F7BDA">
        <w:rPr>
          <w:rFonts w:ascii="Calibri" w:hAnsi="Calibri" w:cs="Calibri"/>
        </w:rPr>
        <w:t>Wymagania, o których mowa powyżej muszą zostać spełnione poprzez wbudowane mechanizmy, bez użycia dodatkowych aplikacji.</w:t>
      </w:r>
    </w:p>
    <w:p w14:paraId="069FC810" w14:textId="77777777" w:rsidR="00022420" w:rsidRPr="004F7BDA" w:rsidRDefault="00022420" w:rsidP="004F7BDA">
      <w:pPr>
        <w:spacing w:before="360" w:after="0" w:line="240" w:lineRule="auto"/>
        <w:rPr>
          <w:rFonts w:ascii="Calibri" w:eastAsia="Times New Roman" w:hAnsi="Calibri" w:cs="Calibri"/>
          <w:b/>
        </w:rPr>
      </w:pPr>
      <w:r w:rsidRPr="004F7BDA">
        <w:rPr>
          <w:rFonts w:ascii="Calibri" w:eastAsia="Times New Roman" w:hAnsi="Calibri" w:cs="Calibri"/>
          <w:b/>
        </w:rPr>
        <w:t>Opis równoważności oprogramowania biurowego Microsoft Office</w:t>
      </w:r>
      <w:r w:rsidRPr="004F7BDA">
        <w:rPr>
          <w:rFonts w:ascii="Calibri" w:hAnsi="Calibri" w:cs="Calibri"/>
        </w:rPr>
        <w:t xml:space="preserve"> </w:t>
      </w:r>
    </w:p>
    <w:p w14:paraId="3ACAB946" w14:textId="77777777" w:rsidR="00022420" w:rsidRPr="004F7BDA" w:rsidRDefault="00022420" w:rsidP="004F7BDA">
      <w:pPr>
        <w:spacing w:before="360"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Wykonawca jest zobowiązany dostarczyć bezterminowe licencje oprogramowania pakietu biurowego klasy Microsoft Office 2024 umożliwiający pracę z edytorem tekstów i arkuszem kalkulacyjnym oraz posiadający narzędzie do przygotowania i prowadzenia prezentacji wraz z narzędziem do zarządzania informacją osobistą (pocztą elektroniczną, kalendarzem, kontaktami i zadaniami) lub równoważny. Za równoważny system pakietu biurowego Zamawiający uzna system spełniający następujące minimalne parametry:</w:t>
      </w:r>
    </w:p>
    <w:p w14:paraId="0E327365" w14:textId="77777777" w:rsidR="00022420" w:rsidRPr="004F7BDA" w:rsidRDefault="00022420" w:rsidP="004F7BDA">
      <w:pPr>
        <w:spacing w:before="360"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 xml:space="preserve">Dostawa pełnej polskiej wersji językowej interfejsu użytkownika, w tym także systemu interaktywnej pomocy w języku polskim. Pakiet powinien mieć system aktualizacji darmowych poprawek bezpieczeństwa, przy czym komunikacja z użytkownikiem powinna odbywać się w języku polskim. Dostępność w Internecie na stronach producenta biuletynów technicznych, w tym opisów poprawek bezpieczeństwa, w języku polskim, a także telefonicznej pomocy technicznej producenta pakietu biurowego świadczonej w języku polskim w dni robocze w godzinach pracy Urzędu – cena połączenia nie większa niż cena połączenia lokalnego. Publicznie znany cykl życia przedstawiony przez producenta dotyczący rozwoju i wsparcia technicznego – w szczególności w zakresie bezpieczeństwa co najmniej 5 lat od daty zakupu. Możliwość dostosowania pakietu aplikacji biurowych do pracy dla osób niepełnosprawnych np. słabo widzących, zgodnie z wymogami Krajowych Ram Interoperacyjności (WCAG 2.0). </w:t>
      </w:r>
    </w:p>
    <w:p w14:paraId="4081AFAD" w14:textId="77777777" w:rsidR="00022420" w:rsidRPr="004F7BDA" w:rsidRDefault="00022420" w:rsidP="004F7BDA">
      <w:pPr>
        <w:spacing w:before="360"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Zintegrowany pakiet aplikacji biurowych musi zawierać co najmniej:</w:t>
      </w:r>
    </w:p>
    <w:p w14:paraId="4A3D4C59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i.</w:t>
      </w:r>
      <w:r w:rsidRPr="004F7BDA">
        <w:rPr>
          <w:rFonts w:ascii="Calibri" w:eastAsia="Times New Roman" w:hAnsi="Calibri" w:cs="Calibri"/>
        </w:rPr>
        <w:tab/>
        <w:t>edytor tekstów,</w:t>
      </w:r>
    </w:p>
    <w:p w14:paraId="2CA6DDA1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ii.</w:t>
      </w:r>
      <w:r w:rsidRPr="004F7BDA">
        <w:rPr>
          <w:rFonts w:ascii="Calibri" w:eastAsia="Times New Roman" w:hAnsi="Calibri" w:cs="Calibri"/>
        </w:rPr>
        <w:tab/>
        <w:t>arkusz kalkulacyjny,</w:t>
      </w:r>
    </w:p>
    <w:p w14:paraId="18914787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iii.</w:t>
      </w:r>
      <w:r w:rsidRPr="004F7BDA">
        <w:rPr>
          <w:rFonts w:ascii="Calibri" w:eastAsia="Times New Roman" w:hAnsi="Calibri" w:cs="Calibri"/>
        </w:rPr>
        <w:tab/>
        <w:t>narzędzie do przygotowania i prowadzenia prezentacji,</w:t>
      </w:r>
    </w:p>
    <w:p w14:paraId="1871B7F3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iv.</w:t>
      </w:r>
      <w:r w:rsidRPr="004F7BDA">
        <w:rPr>
          <w:rFonts w:ascii="Calibri" w:eastAsia="Times New Roman" w:hAnsi="Calibri" w:cs="Calibri"/>
        </w:rPr>
        <w:tab/>
        <w:t>narzędzie do zarządzania informacją osobistą (pocztą elektroniczną, kalendarzem, kontaktami i zadaniami).</w:t>
      </w:r>
    </w:p>
    <w:p w14:paraId="5DAA97B4" w14:textId="77777777" w:rsidR="00022420" w:rsidRPr="004F7BDA" w:rsidRDefault="00022420" w:rsidP="004F7BDA">
      <w:pPr>
        <w:spacing w:before="360"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Edytor tekstów musi umożliwiać co najmniej:</w:t>
      </w:r>
    </w:p>
    <w:p w14:paraId="748AB798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i.</w:t>
      </w:r>
      <w:r w:rsidRPr="004F7BDA">
        <w:rPr>
          <w:rFonts w:ascii="Calibri" w:eastAsia="Times New Roman" w:hAnsi="Calibri" w:cs="Calibri"/>
        </w:rPr>
        <w:tab/>
        <w:t>Edycję i formatowanie tekstu w języku polskim wraz z obsługą języka polskiego w zakresie sprawdzania pisowni i poprawności gramatycznej oraz funkcjonalnością słownika wyrazów bliskoznacznych i autokorekty.</w:t>
      </w:r>
    </w:p>
    <w:p w14:paraId="08B22EF2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ii.</w:t>
      </w:r>
      <w:r w:rsidRPr="004F7BDA">
        <w:rPr>
          <w:rFonts w:ascii="Calibri" w:eastAsia="Times New Roman" w:hAnsi="Calibri" w:cs="Calibri"/>
        </w:rPr>
        <w:tab/>
        <w:t>Wstawianie oraz formatowanie tabel.</w:t>
      </w:r>
    </w:p>
    <w:p w14:paraId="36BF9C9B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iii.</w:t>
      </w:r>
      <w:r w:rsidRPr="004F7BDA">
        <w:rPr>
          <w:rFonts w:ascii="Calibri" w:eastAsia="Times New Roman" w:hAnsi="Calibri" w:cs="Calibri"/>
        </w:rPr>
        <w:tab/>
        <w:t>Wstawianie oraz formatowanie obiektów graficznych.</w:t>
      </w:r>
    </w:p>
    <w:p w14:paraId="6FE7C3F7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iv.</w:t>
      </w:r>
      <w:r w:rsidRPr="004F7BDA">
        <w:rPr>
          <w:rFonts w:ascii="Calibri" w:eastAsia="Times New Roman" w:hAnsi="Calibri" w:cs="Calibri"/>
        </w:rPr>
        <w:tab/>
        <w:t>Wstawianie wykresów i tabel z arkusza kalkulacyjnego (wliczając tabele przestawne).</w:t>
      </w:r>
    </w:p>
    <w:p w14:paraId="2955DCE2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v.</w:t>
      </w:r>
      <w:r w:rsidRPr="004F7BDA">
        <w:rPr>
          <w:rFonts w:ascii="Calibri" w:eastAsia="Times New Roman" w:hAnsi="Calibri" w:cs="Calibri"/>
        </w:rPr>
        <w:tab/>
        <w:t>Automatyczne numerowanie rozdziałów, punktów, akapitów, tabel i rysunków.</w:t>
      </w:r>
    </w:p>
    <w:p w14:paraId="5E079135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lastRenderedPageBreak/>
        <w:t>vi.</w:t>
      </w:r>
      <w:r w:rsidRPr="004F7BDA">
        <w:rPr>
          <w:rFonts w:ascii="Calibri" w:eastAsia="Times New Roman" w:hAnsi="Calibri" w:cs="Calibri"/>
        </w:rPr>
        <w:tab/>
        <w:t>Automatyczne tworzenie spisów treści.</w:t>
      </w:r>
    </w:p>
    <w:p w14:paraId="635A868D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vii.</w:t>
      </w:r>
      <w:r w:rsidRPr="004F7BDA">
        <w:rPr>
          <w:rFonts w:ascii="Calibri" w:eastAsia="Times New Roman" w:hAnsi="Calibri" w:cs="Calibri"/>
        </w:rPr>
        <w:tab/>
        <w:t>Formatowanie nagłówków i stopek stron.</w:t>
      </w:r>
    </w:p>
    <w:p w14:paraId="22E8C96F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viii.</w:t>
      </w:r>
      <w:r w:rsidRPr="004F7BDA">
        <w:rPr>
          <w:rFonts w:ascii="Calibri" w:eastAsia="Times New Roman" w:hAnsi="Calibri" w:cs="Calibri"/>
        </w:rPr>
        <w:tab/>
        <w:t>Śledzenie i porównywanie zmian wprowadzonych przez użytkowników w dokumencie.</w:t>
      </w:r>
    </w:p>
    <w:p w14:paraId="5784649D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ix.</w:t>
      </w:r>
      <w:r w:rsidRPr="004F7BDA">
        <w:rPr>
          <w:rFonts w:ascii="Calibri" w:eastAsia="Times New Roman" w:hAnsi="Calibri" w:cs="Calibri"/>
        </w:rPr>
        <w:tab/>
        <w:t>Nagrywanie, tworzenie i edycję makr automatyzujących wykonywanie czynności.</w:t>
      </w:r>
    </w:p>
    <w:p w14:paraId="0D14CB35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x.</w:t>
      </w:r>
      <w:r w:rsidRPr="004F7BDA">
        <w:rPr>
          <w:rFonts w:ascii="Calibri" w:eastAsia="Times New Roman" w:hAnsi="Calibri" w:cs="Calibri"/>
        </w:rPr>
        <w:tab/>
        <w:t>Określenie układu strony (pionowa/pozioma).</w:t>
      </w:r>
    </w:p>
    <w:p w14:paraId="71C46081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xi.</w:t>
      </w:r>
      <w:r w:rsidRPr="004F7BDA">
        <w:rPr>
          <w:rFonts w:ascii="Calibri" w:eastAsia="Times New Roman" w:hAnsi="Calibri" w:cs="Calibri"/>
        </w:rPr>
        <w:tab/>
        <w:t>Wydruk dokumentów.</w:t>
      </w:r>
    </w:p>
    <w:p w14:paraId="15B7342B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xii.</w:t>
      </w:r>
      <w:r w:rsidRPr="004F7BDA">
        <w:rPr>
          <w:rFonts w:ascii="Calibri" w:eastAsia="Times New Roman" w:hAnsi="Calibri" w:cs="Calibri"/>
        </w:rPr>
        <w:tab/>
        <w:t>Wykonywanie korespondencji seryjnej bazując na danych adresowych pochodzących z arkusza kalkulacyjnego i z narzędzia do zarządzania informacją prywatną.</w:t>
      </w:r>
    </w:p>
    <w:p w14:paraId="3059207A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xiii.</w:t>
      </w:r>
      <w:r w:rsidRPr="004F7BDA">
        <w:rPr>
          <w:rFonts w:ascii="Calibri" w:eastAsia="Times New Roman" w:hAnsi="Calibri" w:cs="Calibri"/>
        </w:rPr>
        <w:tab/>
        <w:t>Zabezpieczenie dokumentów hasłem przed odczytem oraz przed wprowadzaniem modyfikacji.</w:t>
      </w:r>
    </w:p>
    <w:p w14:paraId="663FAD67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xiv.</w:t>
      </w:r>
      <w:r w:rsidRPr="004F7BDA">
        <w:rPr>
          <w:rFonts w:ascii="Calibri" w:eastAsia="Times New Roman" w:hAnsi="Calibri" w:cs="Calibri"/>
        </w:rPr>
        <w:tab/>
        <w:t>Wymagana jest dostępność do oferowanego edytora tekstu bezpłatnych narzędzi umożliwiających podpisanie podpisem elektronicznym pliku z zapisanym dokumentem przy pomocy certyfikatu kwalifikowanego zgodnie z wymaganiami obowiązującego w Polsce prawa.</w:t>
      </w:r>
    </w:p>
    <w:p w14:paraId="33EC3464" w14:textId="77777777" w:rsidR="00022420" w:rsidRPr="004F7BDA" w:rsidRDefault="00022420" w:rsidP="004F7BDA">
      <w:pPr>
        <w:spacing w:before="360"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Arkusz kalkulacyjny musi umożliwiać co najmniej:</w:t>
      </w:r>
    </w:p>
    <w:p w14:paraId="07A2B05B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i.</w:t>
      </w:r>
      <w:r w:rsidRPr="004F7BDA">
        <w:rPr>
          <w:rFonts w:ascii="Calibri" w:eastAsia="Times New Roman" w:hAnsi="Calibri" w:cs="Calibri"/>
        </w:rPr>
        <w:tab/>
        <w:t>Tworzenie raportów tabelarycznych.</w:t>
      </w:r>
    </w:p>
    <w:p w14:paraId="0754463D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ii.</w:t>
      </w:r>
      <w:r w:rsidRPr="004F7BDA">
        <w:rPr>
          <w:rFonts w:ascii="Calibri" w:eastAsia="Times New Roman" w:hAnsi="Calibri" w:cs="Calibri"/>
        </w:rPr>
        <w:tab/>
        <w:t>Tworzenie wykresów liniowych (wraz linią trendu), słupkowych, kołowych.</w:t>
      </w:r>
    </w:p>
    <w:p w14:paraId="471747F5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iii.</w:t>
      </w:r>
      <w:r w:rsidRPr="004F7BDA">
        <w:rPr>
          <w:rFonts w:ascii="Calibri" w:eastAsia="Times New Roman" w:hAnsi="Calibri" w:cs="Calibri"/>
        </w:rPr>
        <w:tab/>
        <w:t>Tworzenie arkuszy kalkulacyjnych zawierających teksty, dane liczbowe oraz formuły przeprowadzające operacje matematyczne, logiczne, tekstowe, statystyczne oraz operacje na danych finansowych i na miarach czasu.</w:t>
      </w:r>
    </w:p>
    <w:p w14:paraId="63306BE0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iv.</w:t>
      </w:r>
      <w:r w:rsidRPr="004F7BDA">
        <w:rPr>
          <w:rFonts w:ascii="Calibri" w:eastAsia="Times New Roman" w:hAnsi="Calibri" w:cs="Calibri"/>
        </w:rPr>
        <w:tab/>
        <w:t xml:space="preserve">Tworzenie raportów z zewnętrznych źródeł danych (inne arkusze kalkulacyjne, bazy danych zgodne z ODBC, pliki tekstowe, pliki XML, </w:t>
      </w:r>
      <w:proofErr w:type="spellStart"/>
      <w:r w:rsidRPr="004F7BDA">
        <w:rPr>
          <w:rFonts w:ascii="Calibri" w:eastAsia="Times New Roman" w:hAnsi="Calibri" w:cs="Calibri"/>
        </w:rPr>
        <w:t>webservice</w:t>
      </w:r>
      <w:proofErr w:type="spellEnd"/>
      <w:r w:rsidRPr="004F7BDA">
        <w:rPr>
          <w:rFonts w:ascii="Calibri" w:eastAsia="Times New Roman" w:hAnsi="Calibri" w:cs="Calibri"/>
        </w:rPr>
        <w:t>).</w:t>
      </w:r>
    </w:p>
    <w:p w14:paraId="53A76377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v.</w:t>
      </w:r>
      <w:r w:rsidRPr="004F7BDA">
        <w:rPr>
          <w:rFonts w:ascii="Calibri" w:eastAsia="Times New Roman" w:hAnsi="Calibri" w:cs="Calibri"/>
        </w:rPr>
        <w:tab/>
        <w:t>Obsługę kostek OLAP oraz tworzenie i edycję kwerend bazodanowych i webowych.</w:t>
      </w:r>
    </w:p>
    <w:p w14:paraId="579FA612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vi.</w:t>
      </w:r>
      <w:r w:rsidRPr="004F7BDA">
        <w:rPr>
          <w:rFonts w:ascii="Calibri" w:eastAsia="Times New Roman" w:hAnsi="Calibri" w:cs="Calibri"/>
        </w:rPr>
        <w:tab/>
        <w:t>Narzędzia wspomagające analizę statystyczną i finansową, analizę wariantową i rozwiązywanie problemów optymalizacyjnych.</w:t>
      </w:r>
    </w:p>
    <w:p w14:paraId="22B2D237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vii.</w:t>
      </w:r>
      <w:r w:rsidRPr="004F7BDA">
        <w:rPr>
          <w:rFonts w:ascii="Calibri" w:eastAsia="Times New Roman" w:hAnsi="Calibri" w:cs="Calibri"/>
        </w:rPr>
        <w:tab/>
        <w:t>Tworzenie raportów tabeli przestawnych umożliwiających dynamiczną zmianę wymiarów oraz wykresów bazujących na danych z tabeli przestawnych.</w:t>
      </w:r>
    </w:p>
    <w:p w14:paraId="41373B02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viii.</w:t>
      </w:r>
      <w:r w:rsidRPr="004F7BDA">
        <w:rPr>
          <w:rFonts w:ascii="Calibri" w:eastAsia="Times New Roman" w:hAnsi="Calibri" w:cs="Calibri"/>
        </w:rPr>
        <w:tab/>
        <w:t>Wyszukiwanie i zamianę danych.</w:t>
      </w:r>
    </w:p>
    <w:p w14:paraId="7EDF89F3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ix.</w:t>
      </w:r>
      <w:r w:rsidRPr="004F7BDA">
        <w:rPr>
          <w:rFonts w:ascii="Calibri" w:eastAsia="Times New Roman" w:hAnsi="Calibri" w:cs="Calibri"/>
        </w:rPr>
        <w:tab/>
        <w:t>Wykonywanie analiz danych przy użyciu formatowania warunkowego.</w:t>
      </w:r>
    </w:p>
    <w:p w14:paraId="60BC2164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x.</w:t>
      </w:r>
      <w:r w:rsidRPr="004F7BDA">
        <w:rPr>
          <w:rFonts w:ascii="Calibri" w:eastAsia="Times New Roman" w:hAnsi="Calibri" w:cs="Calibri"/>
        </w:rPr>
        <w:tab/>
        <w:t>Nazywanie komórek arkusza i odwoływanie się w formułach po takiej nazwie.</w:t>
      </w:r>
    </w:p>
    <w:p w14:paraId="2C59EBBF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xi.</w:t>
      </w:r>
      <w:r w:rsidRPr="004F7BDA">
        <w:rPr>
          <w:rFonts w:ascii="Calibri" w:eastAsia="Times New Roman" w:hAnsi="Calibri" w:cs="Calibri"/>
        </w:rPr>
        <w:tab/>
        <w:t>Nagrywanie, tworzenie i edycję makr automatyzujących wykonywanie czynności.</w:t>
      </w:r>
    </w:p>
    <w:p w14:paraId="10B5BFE1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xii.</w:t>
      </w:r>
      <w:r w:rsidRPr="004F7BDA">
        <w:rPr>
          <w:rFonts w:ascii="Calibri" w:eastAsia="Times New Roman" w:hAnsi="Calibri" w:cs="Calibri"/>
        </w:rPr>
        <w:tab/>
        <w:t>Formatowanie czasu, daty i wartości finansowych z polskim formatem.</w:t>
      </w:r>
    </w:p>
    <w:p w14:paraId="278EC4C6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xiii.</w:t>
      </w:r>
      <w:r w:rsidRPr="004F7BDA">
        <w:rPr>
          <w:rFonts w:ascii="Calibri" w:eastAsia="Times New Roman" w:hAnsi="Calibri" w:cs="Calibri"/>
        </w:rPr>
        <w:tab/>
        <w:t>Zapis wielu arkuszy kalkulacyjnych w jednym pliku.</w:t>
      </w:r>
    </w:p>
    <w:p w14:paraId="2B1FB5F3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xiv.</w:t>
      </w:r>
      <w:r w:rsidRPr="004F7BDA">
        <w:rPr>
          <w:rFonts w:ascii="Calibri" w:eastAsia="Times New Roman" w:hAnsi="Calibri" w:cs="Calibri"/>
        </w:rPr>
        <w:tab/>
        <w:t>Zabezpieczenie dokumentów hasłem przed odczytem oraz przed wprowadzaniem modyfikacji.</w:t>
      </w:r>
    </w:p>
    <w:p w14:paraId="7A93F2D5" w14:textId="77777777" w:rsidR="00022420" w:rsidRPr="004F7BDA" w:rsidRDefault="00022420" w:rsidP="004F7BDA">
      <w:pPr>
        <w:spacing w:before="360"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Narzędzie do przygotowywania i prowadzenia prezentacji musi umożliwiać co najmniej:</w:t>
      </w:r>
    </w:p>
    <w:p w14:paraId="18D7C121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i.</w:t>
      </w:r>
      <w:r w:rsidRPr="004F7BDA">
        <w:rPr>
          <w:rFonts w:ascii="Calibri" w:eastAsia="Times New Roman" w:hAnsi="Calibri" w:cs="Calibri"/>
        </w:rPr>
        <w:tab/>
        <w:t>Przygotowywanie prezentacji multimedialnych, które mogą być prezentowanie przy użyciu projektora multimedialnego.</w:t>
      </w:r>
    </w:p>
    <w:p w14:paraId="2818CA42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ii.</w:t>
      </w:r>
      <w:r w:rsidRPr="004F7BDA">
        <w:rPr>
          <w:rFonts w:ascii="Calibri" w:eastAsia="Times New Roman" w:hAnsi="Calibri" w:cs="Calibri"/>
        </w:rPr>
        <w:tab/>
        <w:t>Drukowanie w formacie umożliwiającym robienie notatek.</w:t>
      </w:r>
    </w:p>
    <w:p w14:paraId="5A141373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iii.</w:t>
      </w:r>
      <w:r w:rsidRPr="004F7BDA">
        <w:rPr>
          <w:rFonts w:ascii="Calibri" w:eastAsia="Times New Roman" w:hAnsi="Calibri" w:cs="Calibri"/>
        </w:rPr>
        <w:tab/>
        <w:t>Zapisanie jako prezentacja tylko do odczytu.</w:t>
      </w:r>
    </w:p>
    <w:p w14:paraId="4F3B1BF0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lastRenderedPageBreak/>
        <w:t>iv.</w:t>
      </w:r>
      <w:r w:rsidRPr="004F7BDA">
        <w:rPr>
          <w:rFonts w:ascii="Calibri" w:eastAsia="Times New Roman" w:hAnsi="Calibri" w:cs="Calibri"/>
        </w:rPr>
        <w:tab/>
        <w:t>Nagrywanie narracji i dołączanie jej do prezentacji.</w:t>
      </w:r>
    </w:p>
    <w:p w14:paraId="29AB9504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v.</w:t>
      </w:r>
      <w:r w:rsidRPr="004F7BDA">
        <w:rPr>
          <w:rFonts w:ascii="Calibri" w:eastAsia="Times New Roman" w:hAnsi="Calibri" w:cs="Calibri"/>
        </w:rPr>
        <w:tab/>
        <w:t>Opatrywanie slajdów notatkami dla prezentera.</w:t>
      </w:r>
    </w:p>
    <w:p w14:paraId="3680713A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vi.</w:t>
      </w:r>
      <w:r w:rsidRPr="004F7BDA">
        <w:rPr>
          <w:rFonts w:ascii="Calibri" w:eastAsia="Times New Roman" w:hAnsi="Calibri" w:cs="Calibri"/>
        </w:rPr>
        <w:tab/>
        <w:t>Umieszczanie i formatowanie tekstów, obiektów graficznych, tabel, nagrań dźwiękowych i wideo.</w:t>
      </w:r>
    </w:p>
    <w:p w14:paraId="78848F70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vii.</w:t>
      </w:r>
      <w:r w:rsidRPr="004F7BDA">
        <w:rPr>
          <w:rFonts w:ascii="Calibri" w:eastAsia="Times New Roman" w:hAnsi="Calibri" w:cs="Calibri"/>
        </w:rPr>
        <w:tab/>
        <w:t>Umieszczanie tabel i wykresów pochodzących z arkusza kalkulacyjnego.</w:t>
      </w:r>
    </w:p>
    <w:p w14:paraId="107FC5EF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viii.</w:t>
      </w:r>
      <w:r w:rsidRPr="004F7BDA">
        <w:rPr>
          <w:rFonts w:ascii="Calibri" w:eastAsia="Times New Roman" w:hAnsi="Calibri" w:cs="Calibri"/>
        </w:rPr>
        <w:tab/>
        <w:t>Odświeżenie wykresu znajdującego się w prezentacji po zmianie danych w źródłowym arkuszu kalkulacyjnym.</w:t>
      </w:r>
    </w:p>
    <w:p w14:paraId="10D91A40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ix.</w:t>
      </w:r>
      <w:r w:rsidRPr="004F7BDA">
        <w:rPr>
          <w:rFonts w:ascii="Calibri" w:eastAsia="Times New Roman" w:hAnsi="Calibri" w:cs="Calibri"/>
        </w:rPr>
        <w:tab/>
        <w:t>Możliwość tworzenia animacji obiektów i całych slajdów.</w:t>
      </w:r>
    </w:p>
    <w:p w14:paraId="73D0B41B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x.</w:t>
      </w:r>
      <w:r w:rsidRPr="004F7BDA">
        <w:rPr>
          <w:rFonts w:ascii="Calibri" w:eastAsia="Times New Roman" w:hAnsi="Calibri" w:cs="Calibri"/>
        </w:rPr>
        <w:tab/>
        <w:t>Prowadzenie prezentacji w trybie prezentera, gdzie slajdy są widoczne na jednym monitorze lub projektorze, a na drugim widoczne są slajdy i notatki prezentera.</w:t>
      </w:r>
    </w:p>
    <w:p w14:paraId="289A6C1E" w14:textId="77777777" w:rsidR="00022420" w:rsidRPr="004F7BDA" w:rsidRDefault="00022420" w:rsidP="004F7BDA">
      <w:pPr>
        <w:spacing w:before="360"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Narzędzie do zarządzania informacją prywatną (pocztą elektroniczną, kalendarzem, kontaktami i zadaniami) musi umożliwiać:</w:t>
      </w:r>
    </w:p>
    <w:p w14:paraId="47327B90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i.</w:t>
      </w:r>
      <w:r w:rsidRPr="004F7BDA">
        <w:rPr>
          <w:rFonts w:ascii="Calibri" w:eastAsia="Times New Roman" w:hAnsi="Calibri" w:cs="Calibri"/>
        </w:rPr>
        <w:tab/>
        <w:t>Pobieranie i wysyłanie poczty elektronicznej z serwera pocztowego.</w:t>
      </w:r>
    </w:p>
    <w:p w14:paraId="76BB13C8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ii.</w:t>
      </w:r>
      <w:r w:rsidRPr="004F7BDA">
        <w:rPr>
          <w:rFonts w:ascii="Calibri" w:eastAsia="Times New Roman" w:hAnsi="Calibri" w:cs="Calibri"/>
        </w:rPr>
        <w:tab/>
        <w:t>Przechowywanie wiadomości na serwerze lub w lokalnym pliku tworzonym z zastosowaniem efektywnej kompresji danych.</w:t>
      </w:r>
    </w:p>
    <w:p w14:paraId="01F2E302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iii.</w:t>
      </w:r>
      <w:r w:rsidRPr="004F7BDA">
        <w:rPr>
          <w:rFonts w:ascii="Calibri" w:eastAsia="Times New Roman" w:hAnsi="Calibri" w:cs="Calibri"/>
        </w:rPr>
        <w:tab/>
        <w:t>Filtrowanie niechcianej poczty elektronicznej (SPAM) oraz określanie listy zablokowanych i bezpiecznych nadawców.</w:t>
      </w:r>
    </w:p>
    <w:p w14:paraId="5DFB873C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iv.</w:t>
      </w:r>
      <w:r w:rsidRPr="004F7BDA">
        <w:rPr>
          <w:rFonts w:ascii="Calibri" w:eastAsia="Times New Roman" w:hAnsi="Calibri" w:cs="Calibri"/>
        </w:rPr>
        <w:tab/>
        <w:t>Tworzenie katalogów, pozwalających katalogować pocztę elektroniczną.</w:t>
      </w:r>
    </w:p>
    <w:p w14:paraId="157FFBE4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v.</w:t>
      </w:r>
      <w:r w:rsidRPr="004F7BDA">
        <w:rPr>
          <w:rFonts w:ascii="Calibri" w:eastAsia="Times New Roman" w:hAnsi="Calibri" w:cs="Calibri"/>
        </w:rPr>
        <w:tab/>
        <w:t>Automatyczne grupowanie poczty o tym samym tytule.</w:t>
      </w:r>
    </w:p>
    <w:p w14:paraId="69EF244E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vi.</w:t>
      </w:r>
      <w:r w:rsidRPr="004F7BDA">
        <w:rPr>
          <w:rFonts w:ascii="Calibri" w:eastAsia="Times New Roman" w:hAnsi="Calibri" w:cs="Calibri"/>
        </w:rPr>
        <w:tab/>
        <w:t>Tworzenie reguł przenoszących automatycznie nową pocztę elektroniczną do określonych katalogów bazując na słowach zawartych w tytule, adresie nadawcy i odbiorcy.</w:t>
      </w:r>
    </w:p>
    <w:p w14:paraId="1650B34F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vii.</w:t>
      </w:r>
      <w:r w:rsidRPr="004F7BDA">
        <w:rPr>
          <w:rFonts w:ascii="Calibri" w:eastAsia="Times New Roman" w:hAnsi="Calibri" w:cs="Calibri"/>
        </w:rPr>
        <w:tab/>
        <w:t>Oflagowanie poczty elektronicznej z określeniem terminu przypomnienia, oddzielnie dla nadawcy i adresatów.</w:t>
      </w:r>
    </w:p>
    <w:p w14:paraId="30FB918D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viii.</w:t>
      </w:r>
      <w:r w:rsidRPr="004F7BDA">
        <w:rPr>
          <w:rFonts w:ascii="Calibri" w:eastAsia="Times New Roman" w:hAnsi="Calibri" w:cs="Calibri"/>
        </w:rPr>
        <w:tab/>
        <w:t>Mechanizm ustalania liczby wiadomości, które mają być synchronizowane lokalnie.</w:t>
      </w:r>
    </w:p>
    <w:p w14:paraId="3E0B9C60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ix.</w:t>
      </w:r>
      <w:r w:rsidRPr="004F7BDA">
        <w:rPr>
          <w:rFonts w:ascii="Calibri" w:eastAsia="Times New Roman" w:hAnsi="Calibri" w:cs="Calibri"/>
        </w:rPr>
        <w:tab/>
        <w:t>Zarządzanie kalendarzem.</w:t>
      </w:r>
    </w:p>
    <w:p w14:paraId="5E7AD3A8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x.</w:t>
      </w:r>
      <w:r w:rsidRPr="004F7BDA">
        <w:rPr>
          <w:rFonts w:ascii="Calibri" w:eastAsia="Times New Roman" w:hAnsi="Calibri" w:cs="Calibri"/>
        </w:rPr>
        <w:tab/>
        <w:t>Udostępnianie kalendarza innym użytkownikom z możliwością określania uprawnień użytkowników.</w:t>
      </w:r>
    </w:p>
    <w:p w14:paraId="2916CA7F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xi.</w:t>
      </w:r>
      <w:r w:rsidRPr="004F7BDA">
        <w:rPr>
          <w:rFonts w:ascii="Calibri" w:eastAsia="Times New Roman" w:hAnsi="Calibri" w:cs="Calibri"/>
        </w:rPr>
        <w:tab/>
        <w:t>Przeglądanie kalendarza innych użytkowników.</w:t>
      </w:r>
    </w:p>
    <w:p w14:paraId="6A632447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xii.</w:t>
      </w:r>
      <w:r w:rsidRPr="004F7BDA">
        <w:rPr>
          <w:rFonts w:ascii="Calibri" w:eastAsia="Times New Roman" w:hAnsi="Calibri" w:cs="Calibri"/>
        </w:rPr>
        <w:tab/>
        <w:t>Zapraszanie uczestników na spotkanie, co po ich akceptacji powoduje automatyczne wprowadzenie spotkania w ich kalendarzach.</w:t>
      </w:r>
    </w:p>
    <w:p w14:paraId="7873B632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xiii.</w:t>
      </w:r>
      <w:r w:rsidRPr="004F7BDA">
        <w:rPr>
          <w:rFonts w:ascii="Calibri" w:eastAsia="Times New Roman" w:hAnsi="Calibri" w:cs="Calibri"/>
        </w:rPr>
        <w:tab/>
        <w:t>Zarządzanie listą zadań.</w:t>
      </w:r>
    </w:p>
    <w:p w14:paraId="0A21866A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xiv.</w:t>
      </w:r>
      <w:r w:rsidRPr="004F7BDA">
        <w:rPr>
          <w:rFonts w:ascii="Calibri" w:eastAsia="Times New Roman" w:hAnsi="Calibri" w:cs="Calibri"/>
        </w:rPr>
        <w:tab/>
        <w:t>Zlecanie zadań innym użytkownikom.</w:t>
      </w:r>
    </w:p>
    <w:p w14:paraId="432E59DD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xv.</w:t>
      </w:r>
      <w:r w:rsidRPr="004F7BDA">
        <w:rPr>
          <w:rFonts w:ascii="Calibri" w:eastAsia="Times New Roman" w:hAnsi="Calibri" w:cs="Calibri"/>
        </w:rPr>
        <w:tab/>
        <w:t>Zarządzanie listą kontaktów.</w:t>
      </w:r>
    </w:p>
    <w:p w14:paraId="643A4674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xvi.</w:t>
      </w:r>
      <w:r w:rsidRPr="004F7BDA">
        <w:rPr>
          <w:rFonts w:ascii="Calibri" w:eastAsia="Times New Roman" w:hAnsi="Calibri" w:cs="Calibri"/>
        </w:rPr>
        <w:tab/>
        <w:t>Udostępnianie listy kontaktów innym użytkownikom.</w:t>
      </w:r>
    </w:p>
    <w:p w14:paraId="2AADC1CF" w14:textId="77777777" w:rsidR="00022420" w:rsidRPr="004F7BDA" w:rsidRDefault="00022420" w:rsidP="004F7BDA">
      <w:pPr>
        <w:spacing w:after="0" w:line="240" w:lineRule="auto"/>
        <w:rPr>
          <w:rFonts w:ascii="Calibri" w:eastAsia="Times New Roman" w:hAnsi="Calibri" w:cs="Calibri"/>
        </w:rPr>
      </w:pPr>
      <w:r w:rsidRPr="004F7BDA">
        <w:rPr>
          <w:rFonts w:ascii="Calibri" w:eastAsia="Times New Roman" w:hAnsi="Calibri" w:cs="Calibri"/>
        </w:rPr>
        <w:t>xvii.</w:t>
      </w:r>
      <w:r w:rsidRPr="004F7BDA">
        <w:rPr>
          <w:rFonts w:ascii="Calibri" w:eastAsia="Times New Roman" w:hAnsi="Calibri" w:cs="Calibri"/>
        </w:rPr>
        <w:tab/>
        <w:t>Przeglądanie listy kontaktów innych użytkowników.</w:t>
      </w:r>
    </w:p>
    <w:p w14:paraId="1102B22D" w14:textId="77777777" w:rsidR="004F7BDA" w:rsidRDefault="004F7BDA" w:rsidP="004F7BDA">
      <w:pPr>
        <w:spacing w:after="0"/>
        <w:rPr>
          <w:rFonts w:ascii="Calibri" w:hAnsi="Calibri" w:cs="Calibri"/>
          <w:b/>
          <w:bCs/>
        </w:rPr>
      </w:pPr>
    </w:p>
    <w:p w14:paraId="54955A29" w14:textId="2CC4B28E" w:rsidR="00064BA4" w:rsidRPr="004F7BDA" w:rsidRDefault="00064BA4" w:rsidP="004F7BDA">
      <w:pPr>
        <w:spacing w:after="0"/>
        <w:rPr>
          <w:rFonts w:ascii="Calibri" w:hAnsi="Calibri" w:cs="Calibri"/>
          <w:b/>
          <w:bCs/>
        </w:rPr>
      </w:pPr>
      <w:r w:rsidRPr="004F7BDA">
        <w:rPr>
          <w:rFonts w:ascii="Calibri" w:hAnsi="Calibri" w:cs="Calibri"/>
          <w:b/>
          <w:bCs/>
        </w:rPr>
        <w:t>Opis równoważności – Android 11 / Android 13</w:t>
      </w:r>
    </w:p>
    <w:p w14:paraId="00B0C9D7" w14:textId="77777777" w:rsidR="00064BA4" w:rsidRPr="004F7BDA" w:rsidRDefault="00064BA4" w:rsidP="004F7BDA">
      <w:pPr>
        <w:spacing w:after="0"/>
        <w:rPr>
          <w:rFonts w:ascii="Calibri" w:hAnsi="Calibri" w:cs="Calibri"/>
          <w:b/>
          <w:bCs/>
        </w:rPr>
      </w:pPr>
    </w:p>
    <w:p w14:paraId="193BE2A6" w14:textId="77777777" w:rsidR="00064BA4" w:rsidRPr="004F7BDA" w:rsidRDefault="00064BA4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Zamawiający dopuszcza zaoferowanie systemu operacyjnego równoważnego do Android 11 lub Android 13, przez który rozumie się system spełniający łącznie następujące wymagania funkcjonalne, techniczne i eksploatacyjne:</w:t>
      </w:r>
    </w:p>
    <w:p w14:paraId="2972ADDC" w14:textId="77777777" w:rsidR="00064BA4" w:rsidRPr="004F7BDA" w:rsidRDefault="00064BA4" w:rsidP="004F7BDA">
      <w:pPr>
        <w:spacing w:after="0" w:line="240" w:lineRule="auto"/>
        <w:rPr>
          <w:rFonts w:ascii="Calibri" w:hAnsi="Calibri" w:cs="Calibri"/>
        </w:rPr>
      </w:pPr>
    </w:p>
    <w:p w14:paraId="2F848EB4" w14:textId="77777777" w:rsidR="00064BA4" w:rsidRPr="004F7BDA" w:rsidRDefault="00064BA4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1. Charakter systemu</w:t>
      </w:r>
    </w:p>
    <w:p w14:paraId="7B8BAEEC" w14:textId="6BB20F09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system operacyjny typu mobilnego, przeznaczony do pracy na urządzeniach przenośnych (tablet, terminal mobilny, urządzenie specjalistyczne),</w:t>
      </w:r>
    </w:p>
    <w:p w14:paraId="1BED1D40" w14:textId="43D6C204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system 64-bitowy, wielozadaniowy,</w:t>
      </w:r>
    </w:p>
    <w:p w14:paraId="003C0CE1" w14:textId="4988EDDC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system posiadający graficzny interfejs użytkownika.</w:t>
      </w:r>
    </w:p>
    <w:p w14:paraId="1AC6D155" w14:textId="77777777" w:rsidR="00064BA4" w:rsidRPr="004F7BDA" w:rsidRDefault="00064BA4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2. Funkcjonalność użytkowa</w:t>
      </w:r>
    </w:p>
    <w:p w14:paraId="792577AE" w14:textId="6F640018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obsługa wielozadaniowości oraz pracy aplikacji w tle,</w:t>
      </w:r>
    </w:p>
    <w:p w14:paraId="54C5117F" w14:textId="2E6E3CF3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mechanizmy zarządzania powiadomieniami oraz rozszerzone mechanizmy kontroli dostępu aplikacji do zasobów systemowych (w tym dostęp warunkowy i czasowy),</w:t>
      </w:r>
    </w:p>
    <w:p w14:paraId="6D857234" w14:textId="66EB0070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możliwość instalowania aplikacji z oficjalnego repozytorium producenta systemu lub równoważnego źródła,</w:t>
      </w:r>
    </w:p>
    <w:p w14:paraId="7C240ADA" w14:textId="4773608F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obsługa nowoczesnych standardów komunikacji (Wi-Fi, Bluetooth, NFC – jeżeli wymagane sprzętowo).</w:t>
      </w:r>
    </w:p>
    <w:p w14:paraId="4989ED68" w14:textId="304C2BB0" w:rsidR="00064BA4" w:rsidRPr="004F7BDA" w:rsidRDefault="00064BA4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3. Bezpieczeństwo</w:t>
      </w:r>
    </w:p>
    <w:p w14:paraId="13BDD057" w14:textId="35BE1D2A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zaawansowane mechanizmy kontroli uprawnień aplikacji (kamera, mikrofon, lokalizacja, pamięć, powiadomienia),</w:t>
      </w:r>
    </w:p>
    <w:p w14:paraId="17049C55" w14:textId="6E7EDB80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szyfrowanie danych użytkownika oraz danych aplikacji,</w:t>
      </w:r>
    </w:p>
    <w:p w14:paraId="17A5E207" w14:textId="1E95F2D6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możliwość regularnych aktualizacji zabezpieczeń dostarczanych przez producenta systemu lub urządzenia,</w:t>
      </w:r>
    </w:p>
    <w:p w14:paraId="2100BF5A" w14:textId="2056AD5F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wsparcie mechanizmów zarządzania urządzeniem (MDM / EMM – jeżeli wymagane),</w:t>
      </w:r>
    </w:p>
    <w:p w14:paraId="517A6C30" w14:textId="59C151DA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wsparcie aktualnych mechanizmów ochrony prywatności użytkownika zgodnych z nowszymi wersjami systemu Android.</w:t>
      </w:r>
    </w:p>
    <w:p w14:paraId="581BD4A3" w14:textId="686E06DD" w:rsidR="00064BA4" w:rsidRPr="004F7BDA" w:rsidRDefault="00064BA4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4. Kompatybilność i interoperacyjność</w:t>
      </w:r>
    </w:p>
    <w:p w14:paraId="69CB385A" w14:textId="43B41625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możliwość uruchamiania aplikacji o analogicznym przeznaczeniu jak aplikacje dostępne dla Android 11 i Android 13,</w:t>
      </w:r>
    </w:p>
    <w:p w14:paraId="42D85055" w14:textId="49DF1E6F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kompatybilność z infrastrukturą IT Zamawiającego,</w:t>
      </w:r>
    </w:p>
    <w:p w14:paraId="1C208F3A" w14:textId="48847DB8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obsługa standardowych formatów danych oraz protokołów komunikacyjnych.</w:t>
      </w:r>
    </w:p>
    <w:p w14:paraId="73B0B02D" w14:textId="1DD7D6E2" w:rsidR="00064BA4" w:rsidRPr="004F7BDA" w:rsidRDefault="00064BA4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5. Wsparcie i cykl życia</w:t>
      </w:r>
    </w:p>
    <w:p w14:paraId="773D6831" w14:textId="12572357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system aktywnie wspierany przez producenta w dniu składania ofert,</w:t>
      </w:r>
    </w:p>
    <w:p w14:paraId="00C51777" w14:textId="20086903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zapewnienie aktualizacji bezpieczeństwa przez okres co najmniej określony przez Zamawiającego,</w:t>
      </w:r>
    </w:p>
    <w:p w14:paraId="43B08259" w14:textId="08F81AE4" w:rsidR="00064BA4" w:rsidRPr="004F7BDA" w:rsidRDefault="00890961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 xml:space="preserve">- </w:t>
      </w:r>
      <w:r w:rsidR="00064BA4" w:rsidRPr="004F7BDA">
        <w:rPr>
          <w:rFonts w:ascii="Calibri" w:hAnsi="Calibri" w:cs="Calibri"/>
        </w:rPr>
        <w:t>system należący do aktualnie wspieranej linii rozwojowej producenta.</w:t>
      </w:r>
    </w:p>
    <w:p w14:paraId="4BA70BC7" w14:textId="312C49A3" w:rsidR="00064BA4" w:rsidRPr="004F7BDA" w:rsidRDefault="00064BA4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6. Wykazanie równoważności</w:t>
      </w:r>
    </w:p>
    <w:p w14:paraId="627BA117" w14:textId="77777777" w:rsidR="00064BA4" w:rsidRPr="004F7BDA" w:rsidRDefault="00064BA4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W przypadku zaoferowania systemu równoważnego do Android 11 lub Android 13, Wykonawca zobowiązany jest wykazać równoważność poprzez dokumentację techniczną, opis funkcjonalny, certyfikaty lub inne obiektywne dowody.</w:t>
      </w:r>
    </w:p>
    <w:p w14:paraId="53288750" w14:textId="3BDFDA5B" w:rsidR="00F515CA" w:rsidRPr="004F7BDA" w:rsidRDefault="00064BA4" w:rsidP="004F7BDA">
      <w:pPr>
        <w:spacing w:after="0" w:line="240" w:lineRule="auto"/>
        <w:rPr>
          <w:rFonts w:ascii="Calibri" w:hAnsi="Calibri" w:cs="Calibri"/>
        </w:rPr>
      </w:pPr>
      <w:r w:rsidRPr="004F7BDA">
        <w:rPr>
          <w:rFonts w:ascii="Calibri" w:hAnsi="Calibri" w:cs="Calibri"/>
        </w:rPr>
        <w:t>Ciężar wykazania równoważności spoczywa na Wykonawcy.</w:t>
      </w:r>
    </w:p>
    <w:p w14:paraId="76956753" w14:textId="77777777" w:rsidR="006F7A3C" w:rsidRPr="004F7BDA" w:rsidRDefault="006F7A3C" w:rsidP="004F7BDA">
      <w:pPr>
        <w:spacing w:after="0" w:line="240" w:lineRule="auto"/>
        <w:rPr>
          <w:rFonts w:ascii="Calibri" w:hAnsi="Calibri" w:cs="Calibri"/>
        </w:rPr>
      </w:pPr>
    </w:p>
    <w:p w14:paraId="46226A50" w14:textId="77777777" w:rsidR="006F7A3C" w:rsidRPr="004F7BDA" w:rsidRDefault="006F7A3C" w:rsidP="004F7BDA">
      <w:pPr>
        <w:spacing w:after="0" w:line="240" w:lineRule="auto"/>
        <w:rPr>
          <w:rFonts w:ascii="Calibri" w:hAnsi="Calibri" w:cs="Calibri"/>
        </w:rPr>
      </w:pPr>
    </w:p>
    <w:sectPr w:rsidR="006F7A3C" w:rsidRPr="004F7BDA" w:rsidSect="004F7BDA">
      <w:headerReference w:type="default" r:id="rId10"/>
      <w:footerReference w:type="default" r:id="rId11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169FF" w14:textId="77777777" w:rsidR="009A6665" w:rsidRDefault="009A6665" w:rsidP="00563892">
      <w:pPr>
        <w:spacing w:after="0" w:line="240" w:lineRule="auto"/>
      </w:pPr>
      <w:r>
        <w:separator/>
      </w:r>
    </w:p>
  </w:endnote>
  <w:endnote w:type="continuationSeparator" w:id="0">
    <w:p w14:paraId="1CD7855C" w14:textId="77777777" w:rsidR="009A6665" w:rsidRDefault="009A6665" w:rsidP="00563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52CA0" w14:textId="77777777" w:rsidR="00A01081" w:rsidRDefault="00A010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3BEB4" w14:textId="77777777" w:rsidR="009A6665" w:rsidRDefault="009A6665" w:rsidP="00563892">
      <w:pPr>
        <w:spacing w:after="0" w:line="240" w:lineRule="auto"/>
      </w:pPr>
      <w:r>
        <w:separator/>
      </w:r>
    </w:p>
  </w:footnote>
  <w:footnote w:type="continuationSeparator" w:id="0">
    <w:p w14:paraId="137F01AC" w14:textId="77777777" w:rsidR="009A6665" w:rsidRDefault="009A6665" w:rsidP="00563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0DE9" w14:textId="38137235" w:rsidR="00A01081" w:rsidRDefault="00A01081" w:rsidP="0056389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D112F79" wp14:editId="1C1FC2F4">
          <wp:simplePos x="0" y="0"/>
          <wp:positionH relativeFrom="column">
            <wp:posOffset>1809750</wp:posOffset>
          </wp:positionH>
          <wp:positionV relativeFrom="paragraph">
            <wp:posOffset>-213995</wp:posOffset>
          </wp:positionV>
          <wp:extent cx="5753100" cy="609600"/>
          <wp:effectExtent l="0" t="0" r="0" b="0"/>
          <wp:wrapTight wrapText="bothSides">
            <wp:wrapPolygon edited="0">
              <wp:start x="0" y="0"/>
              <wp:lineTo x="0" y="20925"/>
              <wp:lineTo x="21528" y="20925"/>
              <wp:lineTo x="21528" y="0"/>
              <wp:lineTo x="0" y="0"/>
            </wp:wrapPolygon>
          </wp:wrapTight>
          <wp:docPr id="814341142" name="Obraz 814341142" descr="Belka z logotypami:&#10;Fundusze Europejskie dla Śląskiego&#10;Rzeczpospolita Polska&#10;Dofinansowane przez Unię Europejską&#10;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elka z logotypami:&#10;Fundusze Europejskie dla Śląskiego&#10;Rzeczpospolita Polska&#10;Dofinansowane przez Unię Europejską&#10;Województwo Ślą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70C0C4" w14:textId="77777777" w:rsidR="00A01081" w:rsidRPr="00563892" w:rsidRDefault="00A01081" w:rsidP="005638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8BF"/>
    <w:multiLevelType w:val="hybridMultilevel"/>
    <w:tmpl w:val="5D92334A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52B1"/>
    <w:multiLevelType w:val="hybridMultilevel"/>
    <w:tmpl w:val="0BDC4306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95C34"/>
    <w:multiLevelType w:val="hybridMultilevel"/>
    <w:tmpl w:val="6406B20A"/>
    <w:lvl w:ilvl="0" w:tplc="A72494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81461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13A02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F82C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2744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DAEDA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40C48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C26AD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DBE80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093D2AD9"/>
    <w:multiLevelType w:val="hybridMultilevel"/>
    <w:tmpl w:val="12F6B18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EC2FA7"/>
    <w:multiLevelType w:val="hybridMultilevel"/>
    <w:tmpl w:val="CE5C57FA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83D3D"/>
    <w:multiLevelType w:val="hybridMultilevel"/>
    <w:tmpl w:val="23E0C63C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65982"/>
    <w:multiLevelType w:val="hybridMultilevel"/>
    <w:tmpl w:val="7520B64A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75AFA"/>
    <w:multiLevelType w:val="hybridMultilevel"/>
    <w:tmpl w:val="9D66E4AA"/>
    <w:lvl w:ilvl="0" w:tplc="236E7AF4">
      <w:start w:val="10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2806B1C"/>
    <w:multiLevelType w:val="hybridMultilevel"/>
    <w:tmpl w:val="5C8E2C40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39443BE"/>
    <w:multiLevelType w:val="hybridMultilevel"/>
    <w:tmpl w:val="3E98D6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6F72B90"/>
    <w:multiLevelType w:val="hybridMultilevel"/>
    <w:tmpl w:val="99E44B04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73745"/>
    <w:multiLevelType w:val="hybridMultilevel"/>
    <w:tmpl w:val="12768844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83A1F"/>
    <w:multiLevelType w:val="hybridMultilevel"/>
    <w:tmpl w:val="FA4241DE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3B548C"/>
    <w:multiLevelType w:val="multilevel"/>
    <w:tmpl w:val="27DED196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720"/>
      </w:pPr>
      <w:rPr>
        <w:rFonts w:ascii="Cambria" w:eastAsia="Times New Roman" w:hAnsi="Cambria" w:cs="Arial"/>
        <w:b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253C2972"/>
    <w:multiLevelType w:val="hybridMultilevel"/>
    <w:tmpl w:val="8B1E6D60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147E94"/>
    <w:multiLevelType w:val="hybridMultilevel"/>
    <w:tmpl w:val="8F66BD6E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F2337"/>
    <w:multiLevelType w:val="hybridMultilevel"/>
    <w:tmpl w:val="58764146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671CF"/>
    <w:multiLevelType w:val="hybridMultilevel"/>
    <w:tmpl w:val="CFC0770A"/>
    <w:lvl w:ilvl="0" w:tplc="1736BF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D50BE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AD0C5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2BE4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1808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600D8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A76D3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56A2D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61E06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2E26233A"/>
    <w:multiLevelType w:val="hybridMultilevel"/>
    <w:tmpl w:val="DD26B81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58E3891"/>
    <w:multiLevelType w:val="hybridMultilevel"/>
    <w:tmpl w:val="C8A63CD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61F1146"/>
    <w:multiLevelType w:val="hybridMultilevel"/>
    <w:tmpl w:val="A94E95E0"/>
    <w:lvl w:ilvl="0" w:tplc="1C122B2E">
      <w:start w:val="1"/>
      <w:numFmt w:val="decimal"/>
      <w:lvlText w:val="%1."/>
      <w:lvlJc w:val="left"/>
      <w:pPr>
        <w:ind w:left="1020" w:hanging="360"/>
      </w:pPr>
    </w:lvl>
    <w:lvl w:ilvl="1" w:tplc="FD86A468">
      <w:start w:val="1"/>
      <w:numFmt w:val="decimal"/>
      <w:lvlText w:val="%2."/>
      <w:lvlJc w:val="left"/>
      <w:pPr>
        <w:ind w:left="1020" w:hanging="360"/>
      </w:pPr>
    </w:lvl>
    <w:lvl w:ilvl="2" w:tplc="A33A59A0">
      <w:start w:val="1"/>
      <w:numFmt w:val="decimal"/>
      <w:lvlText w:val="%3."/>
      <w:lvlJc w:val="left"/>
      <w:pPr>
        <w:ind w:left="1020" w:hanging="360"/>
      </w:pPr>
    </w:lvl>
    <w:lvl w:ilvl="3" w:tplc="BA9812BA">
      <w:start w:val="1"/>
      <w:numFmt w:val="decimal"/>
      <w:lvlText w:val="%4."/>
      <w:lvlJc w:val="left"/>
      <w:pPr>
        <w:ind w:left="1020" w:hanging="360"/>
      </w:pPr>
    </w:lvl>
    <w:lvl w:ilvl="4" w:tplc="D036364C">
      <w:start w:val="1"/>
      <w:numFmt w:val="decimal"/>
      <w:lvlText w:val="%5."/>
      <w:lvlJc w:val="left"/>
      <w:pPr>
        <w:ind w:left="1020" w:hanging="360"/>
      </w:pPr>
    </w:lvl>
    <w:lvl w:ilvl="5" w:tplc="854AF6CC">
      <w:start w:val="1"/>
      <w:numFmt w:val="decimal"/>
      <w:lvlText w:val="%6."/>
      <w:lvlJc w:val="left"/>
      <w:pPr>
        <w:ind w:left="1020" w:hanging="360"/>
      </w:pPr>
    </w:lvl>
    <w:lvl w:ilvl="6" w:tplc="84AE76B0">
      <w:start w:val="1"/>
      <w:numFmt w:val="decimal"/>
      <w:lvlText w:val="%7."/>
      <w:lvlJc w:val="left"/>
      <w:pPr>
        <w:ind w:left="1020" w:hanging="360"/>
      </w:pPr>
    </w:lvl>
    <w:lvl w:ilvl="7" w:tplc="C76E4BDE">
      <w:start w:val="1"/>
      <w:numFmt w:val="decimal"/>
      <w:lvlText w:val="%8."/>
      <w:lvlJc w:val="left"/>
      <w:pPr>
        <w:ind w:left="1020" w:hanging="360"/>
      </w:pPr>
    </w:lvl>
    <w:lvl w:ilvl="8" w:tplc="1520B17E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36423AAA"/>
    <w:multiLevelType w:val="multilevel"/>
    <w:tmpl w:val="85800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0A597F"/>
    <w:multiLevelType w:val="hybridMultilevel"/>
    <w:tmpl w:val="43B6ED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24274F"/>
    <w:multiLevelType w:val="hybridMultilevel"/>
    <w:tmpl w:val="5F96825E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880FE9"/>
    <w:multiLevelType w:val="hybridMultilevel"/>
    <w:tmpl w:val="25AA55DE"/>
    <w:lvl w:ilvl="0" w:tplc="71C4F90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0AD7622"/>
    <w:multiLevelType w:val="hybridMultilevel"/>
    <w:tmpl w:val="A27C03E6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A5006"/>
    <w:multiLevelType w:val="hybridMultilevel"/>
    <w:tmpl w:val="8C646CC2"/>
    <w:lvl w:ilvl="0" w:tplc="A8A8DEDE">
      <w:start w:val="1"/>
      <w:numFmt w:val="decimal"/>
      <w:lvlText w:val="%1."/>
      <w:lvlJc w:val="left"/>
      <w:pPr>
        <w:ind w:left="1020" w:hanging="360"/>
      </w:pPr>
    </w:lvl>
    <w:lvl w:ilvl="1" w:tplc="AFA8730E">
      <w:start w:val="1"/>
      <w:numFmt w:val="decimal"/>
      <w:lvlText w:val="%2."/>
      <w:lvlJc w:val="left"/>
      <w:pPr>
        <w:ind w:left="1020" w:hanging="360"/>
      </w:pPr>
    </w:lvl>
    <w:lvl w:ilvl="2" w:tplc="6E261510">
      <w:start w:val="1"/>
      <w:numFmt w:val="decimal"/>
      <w:lvlText w:val="%3."/>
      <w:lvlJc w:val="left"/>
      <w:pPr>
        <w:ind w:left="1020" w:hanging="360"/>
      </w:pPr>
    </w:lvl>
    <w:lvl w:ilvl="3" w:tplc="77A8FF20">
      <w:start w:val="1"/>
      <w:numFmt w:val="decimal"/>
      <w:lvlText w:val="%4."/>
      <w:lvlJc w:val="left"/>
      <w:pPr>
        <w:ind w:left="1020" w:hanging="360"/>
      </w:pPr>
    </w:lvl>
    <w:lvl w:ilvl="4" w:tplc="2E98DBF2">
      <w:start w:val="1"/>
      <w:numFmt w:val="decimal"/>
      <w:lvlText w:val="%5."/>
      <w:lvlJc w:val="left"/>
      <w:pPr>
        <w:ind w:left="1020" w:hanging="360"/>
      </w:pPr>
    </w:lvl>
    <w:lvl w:ilvl="5" w:tplc="50B6CB74">
      <w:start w:val="1"/>
      <w:numFmt w:val="decimal"/>
      <w:lvlText w:val="%6."/>
      <w:lvlJc w:val="left"/>
      <w:pPr>
        <w:ind w:left="1020" w:hanging="360"/>
      </w:pPr>
    </w:lvl>
    <w:lvl w:ilvl="6" w:tplc="BF54A7B0">
      <w:start w:val="1"/>
      <w:numFmt w:val="decimal"/>
      <w:lvlText w:val="%7."/>
      <w:lvlJc w:val="left"/>
      <w:pPr>
        <w:ind w:left="1020" w:hanging="360"/>
      </w:pPr>
    </w:lvl>
    <w:lvl w:ilvl="7" w:tplc="BBDECBC4">
      <w:start w:val="1"/>
      <w:numFmt w:val="decimal"/>
      <w:lvlText w:val="%8."/>
      <w:lvlJc w:val="left"/>
      <w:pPr>
        <w:ind w:left="1020" w:hanging="360"/>
      </w:pPr>
    </w:lvl>
    <w:lvl w:ilvl="8" w:tplc="AF2CBF8E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1B759D5"/>
    <w:multiLevelType w:val="hybridMultilevel"/>
    <w:tmpl w:val="383493D4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56E45"/>
    <w:multiLevelType w:val="hybridMultilevel"/>
    <w:tmpl w:val="4BF41E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84327A"/>
    <w:multiLevelType w:val="hybridMultilevel"/>
    <w:tmpl w:val="41DACE4A"/>
    <w:lvl w:ilvl="0" w:tplc="71C4F90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4E350DA9"/>
    <w:multiLevelType w:val="hybridMultilevel"/>
    <w:tmpl w:val="8424BCAA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F7546F"/>
    <w:multiLevelType w:val="hybridMultilevel"/>
    <w:tmpl w:val="D5B06030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557F1"/>
    <w:multiLevelType w:val="hybridMultilevel"/>
    <w:tmpl w:val="160045CE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5495B"/>
    <w:multiLevelType w:val="hybridMultilevel"/>
    <w:tmpl w:val="C7D829B6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171135"/>
    <w:multiLevelType w:val="hybridMultilevel"/>
    <w:tmpl w:val="834EE406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C1562"/>
    <w:multiLevelType w:val="hybridMultilevel"/>
    <w:tmpl w:val="107A75C4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92269E"/>
    <w:multiLevelType w:val="multilevel"/>
    <w:tmpl w:val="5734D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8A34BB"/>
    <w:multiLevelType w:val="hybridMultilevel"/>
    <w:tmpl w:val="2A86D462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21C7E"/>
    <w:multiLevelType w:val="hybridMultilevel"/>
    <w:tmpl w:val="9EDE3B66"/>
    <w:lvl w:ilvl="0" w:tplc="71C4F9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2B4F06"/>
    <w:multiLevelType w:val="hybridMultilevel"/>
    <w:tmpl w:val="A44C97EC"/>
    <w:lvl w:ilvl="0" w:tplc="BB94C532">
      <w:start w:val="1"/>
      <w:numFmt w:val="lowerLetter"/>
      <w:lvlText w:val="%1)"/>
      <w:lvlJc w:val="left"/>
      <w:pPr>
        <w:ind w:left="4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0" w15:restartNumberingAfterBreak="0">
    <w:nsid w:val="73734BCC"/>
    <w:multiLevelType w:val="multilevel"/>
    <w:tmpl w:val="41781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0"/>
      </w:rPr>
    </w:lvl>
    <w:lvl w:ilvl="2">
      <w:start w:val="19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930976"/>
    <w:multiLevelType w:val="hybridMultilevel"/>
    <w:tmpl w:val="69846AF0"/>
    <w:lvl w:ilvl="0" w:tplc="71C4F90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01173127">
    <w:abstractNumId w:val="13"/>
  </w:num>
  <w:num w:numId="2" w16cid:durableId="161049874">
    <w:abstractNumId w:val="26"/>
  </w:num>
  <w:num w:numId="3" w16cid:durableId="376390573">
    <w:abstractNumId w:val="20"/>
  </w:num>
  <w:num w:numId="4" w16cid:durableId="8447088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168219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37115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3268911">
    <w:abstractNumId w:val="2"/>
  </w:num>
  <w:num w:numId="8" w16cid:durableId="2065371359">
    <w:abstractNumId w:val="17"/>
  </w:num>
  <w:num w:numId="9" w16cid:durableId="1522428885">
    <w:abstractNumId w:val="3"/>
  </w:num>
  <w:num w:numId="10" w16cid:durableId="1653481799">
    <w:abstractNumId w:val="9"/>
  </w:num>
  <w:num w:numId="11" w16cid:durableId="304774017">
    <w:abstractNumId w:val="39"/>
  </w:num>
  <w:num w:numId="12" w16cid:durableId="2042239574">
    <w:abstractNumId w:val="21"/>
  </w:num>
  <w:num w:numId="13" w16cid:durableId="1612200626">
    <w:abstractNumId w:val="40"/>
  </w:num>
  <w:num w:numId="14" w16cid:durableId="1410275667">
    <w:abstractNumId w:val="8"/>
  </w:num>
  <w:num w:numId="15" w16cid:durableId="1677154602">
    <w:abstractNumId w:val="1"/>
  </w:num>
  <w:num w:numId="16" w16cid:durableId="1066226419">
    <w:abstractNumId w:val="33"/>
  </w:num>
  <w:num w:numId="17" w16cid:durableId="752898958">
    <w:abstractNumId w:val="23"/>
  </w:num>
  <w:num w:numId="18" w16cid:durableId="1813332136">
    <w:abstractNumId w:val="27"/>
  </w:num>
  <w:num w:numId="19" w16cid:durableId="990058895">
    <w:abstractNumId w:val="4"/>
  </w:num>
  <w:num w:numId="20" w16cid:durableId="381903316">
    <w:abstractNumId w:val="29"/>
  </w:num>
  <w:num w:numId="21" w16cid:durableId="596668687">
    <w:abstractNumId w:val="0"/>
  </w:num>
  <w:num w:numId="22" w16cid:durableId="757485340">
    <w:abstractNumId w:val="41"/>
  </w:num>
  <w:num w:numId="23" w16cid:durableId="998269772">
    <w:abstractNumId w:val="14"/>
  </w:num>
  <w:num w:numId="24" w16cid:durableId="30149606">
    <w:abstractNumId w:val="32"/>
  </w:num>
  <w:num w:numId="25" w16cid:durableId="1874492556">
    <w:abstractNumId w:val="34"/>
  </w:num>
  <w:num w:numId="26" w16cid:durableId="225995446">
    <w:abstractNumId w:val="15"/>
  </w:num>
  <w:num w:numId="27" w16cid:durableId="553389553">
    <w:abstractNumId w:val="5"/>
  </w:num>
  <w:num w:numId="28" w16cid:durableId="258104208">
    <w:abstractNumId w:val="25"/>
  </w:num>
  <w:num w:numId="29" w16cid:durableId="636880253">
    <w:abstractNumId w:val="12"/>
  </w:num>
  <w:num w:numId="30" w16cid:durableId="827791917">
    <w:abstractNumId w:val="30"/>
  </w:num>
  <w:num w:numId="31" w16cid:durableId="2105147978">
    <w:abstractNumId w:val="16"/>
  </w:num>
  <w:num w:numId="32" w16cid:durableId="1871993682">
    <w:abstractNumId w:val="6"/>
  </w:num>
  <w:num w:numId="33" w16cid:durableId="1141270230">
    <w:abstractNumId w:val="38"/>
  </w:num>
  <w:num w:numId="34" w16cid:durableId="1410229838">
    <w:abstractNumId w:val="24"/>
  </w:num>
  <w:num w:numId="35" w16cid:durableId="1826819724">
    <w:abstractNumId w:val="22"/>
  </w:num>
  <w:num w:numId="36" w16cid:durableId="1875776164">
    <w:abstractNumId w:val="18"/>
  </w:num>
  <w:num w:numId="37" w16cid:durableId="503786817">
    <w:abstractNumId w:val="10"/>
  </w:num>
  <w:num w:numId="38" w16cid:durableId="282884463">
    <w:abstractNumId w:val="31"/>
  </w:num>
  <w:num w:numId="39" w16cid:durableId="1356227308">
    <w:abstractNumId w:val="37"/>
  </w:num>
  <w:num w:numId="40" w16cid:durableId="1008218447">
    <w:abstractNumId w:val="11"/>
  </w:num>
  <w:num w:numId="41" w16cid:durableId="1697657064">
    <w:abstractNumId w:val="35"/>
  </w:num>
  <w:num w:numId="42" w16cid:durableId="1540973515">
    <w:abstractNumId w:val="36"/>
  </w:num>
  <w:num w:numId="43" w16cid:durableId="1616984805">
    <w:abstractNumId w:val="7"/>
  </w:num>
  <w:num w:numId="44" w16cid:durableId="173396580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587"/>
    <w:rsid w:val="0001169B"/>
    <w:rsid w:val="00012042"/>
    <w:rsid w:val="00012701"/>
    <w:rsid w:val="00020DB7"/>
    <w:rsid w:val="00021975"/>
    <w:rsid w:val="00022147"/>
    <w:rsid w:val="00022420"/>
    <w:rsid w:val="000253C0"/>
    <w:rsid w:val="000278D2"/>
    <w:rsid w:val="0003569F"/>
    <w:rsid w:val="00041569"/>
    <w:rsid w:val="00046FE3"/>
    <w:rsid w:val="00054BD7"/>
    <w:rsid w:val="000572BF"/>
    <w:rsid w:val="000630A7"/>
    <w:rsid w:val="00064BA4"/>
    <w:rsid w:val="00072B0A"/>
    <w:rsid w:val="00082610"/>
    <w:rsid w:val="0009032D"/>
    <w:rsid w:val="000A5809"/>
    <w:rsid w:val="000C44AB"/>
    <w:rsid w:val="000D1D89"/>
    <w:rsid w:val="000D54C0"/>
    <w:rsid w:val="000E55C3"/>
    <w:rsid w:val="000E7562"/>
    <w:rsid w:val="000E7599"/>
    <w:rsid w:val="00111764"/>
    <w:rsid w:val="001143A6"/>
    <w:rsid w:val="001178FC"/>
    <w:rsid w:val="00120E80"/>
    <w:rsid w:val="0012141A"/>
    <w:rsid w:val="00136DB2"/>
    <w:rsid w:val="00144C55"/>
    <w:rsid w:val="00163B4A"/>
    <w:rsid w:val="00163F13"/>
    <w:rsid w:val="001917A4"/>
    <w:rsid w:val="001A3049"/>
    <w:rsid w:val="001B3BF4"/>
    <w:rsid w:val="001E44F1"/>
    <w:rsid w:val="001F3FD0"/>
    <w:rsid w:val="00205322"/>
    <w:rsid w:val="00207CF4"/>
    <w:rsid w:val="00207DED"/>
    <w:rsid w:val="00211394"/>
    <w:rsid w:val="00212FAC"/>
    <w:rsid w:val="0022745D"/>
    <w:rsid w:val="00232CC7"/>
    <w:rsid w:val="00251735"/>
    <w:rsid w:val="002554BC"/>
    <w:rsid w:val="00255A23"/>
    <w:rsid w:val="002570CE"/>
    <w:rsid w:val="002576C3"/>
    <w:rsid w:val="00260504"/>
    <w:rsid w:val="00265C5C"/>
    <w:rsid w:val="002703AE"/>
    <w:rsid w:val="002737D4"/>
    <w:rsid w:val="00275A25"/>
    <w:rsid w:val="0028548A"/>
    <w:rsid w:val="002A1EC2"/>
    <w:rsid w:val="002A4A91"/>
    <w:rsid w:val="002B542A"/>
    <w:rsid w:val="002F0E63"/>
    <w:rsid w:val="002F7922"/>
    <w:rsid w:val="003031CF"/>
    <w:rsid w:val="00307D95"/>
    <w:rsid w:val="003121DA"/>
    <w:rsid w:val="00312784"/>
    <w:rsid w:val="00313D83"/>
    <w:rsid w:val="00327C9C"/>
    <w:rsid w:val="00331196"/>
    <w:rsid w:val="00334557"/>
    <w:rsid w:val="00340418"/>
    <w:rsid w:val="00344D3D"/>
    <w:rsid w:val="0035212C"/>
    <w:rsid w:val="0035707C"/>
    <w:rsid w:val="003607C6"/>
    <w:rsid w:val="00365B4A"/>
    <w:rsid w:val="00382D78"/>
    <w:rsid w:val="00387D35"/>
    <w:rsid w:val="003900FB"/>
    <w:rsid w:val="003921C7"/>
    <w:rsid w:val="00397468"/>
    <w:rsid w:val="003A379E"/>
    <w:rsid w:val="003A7DD0"/>
    <w:rsid w:val="003B15ED"/>
    <w:rsid w:val="003B2990"/>
    <w:rsid w:val="003C288C"/>
    <w:rsid w:val="003C5254"/>
    <w:rsid w:val="003C7D22"/>
    <w:rsid w:val="003D48BF"/>
    <w:rsid w:val="003D6A25"/>
    <w:rsid w:val="003D7373"/>
    <w:rsid w:val="003E40B5"/>
    <w:rsid w:val="003E4625"/>
    <w:rsid w:val="003E4E4E"/>
    <w:rsid w:val="003F45A6"/>
    <w:rsid w:val="003F71B3"/>
    <w:rsid w:val="00400A40"/>
    <w:rsid w:val="00405772"/>
    <w:rsid w:val="00407C13"/>
    <w:rsid w:val="00415BE8"/>
    <w:rsid w:val="00420D37"/>
    <w:rsid w:val="00422192"/>
    <w:rsid w:val="0042494C"/>
    <w:rsid w:val="00426F6B"/>
    <w:rsid w:val="00430276"/>
    <w:rsid w:val="00434374"/>
    <w:rsid w:val="004358BF"/>
    <w:rsid w:val="00456CCD"/>
    <w:rsid w:val="00462622"/>
    <w:rsid w:val="00466E1B"/>
    <w:rsid w:val="00473858"/>
    <w:rsid w:val="00473F35"/>
    <w:rsid w:val="004762E5"/>
    <w:rsid w:val="00477A03"/>
    <w:rsid w:val="00486229"/>
    <w:rsid w:val="004864DB"/>
    <w:rsid w:val="00490909"/>
    <w:rsid w:val="004A00E4"/>
    <w:rsid w:val="004A4537"/>
    <w:rsid w:val="004A4EB9"/>
    <w:rsid w:val="004B1508"/>
    <w:rsid w:val="004B329C"/>
    <w:rsid w:val="004C184D"/>
    <w:rsid w:val="004C52D9"/>
    <w:rsid w:val="004C5478"/>
    <w:rsid w:val="004D15C1"/>
    <w:rsid w:val="004D3279"/>
    <w:rsid w:val="004D4EAC"/>
    <w:rsid w:val="004F0757"/>
    <w:rsid w:val="004F135E"/>
    <w:rsid w:val="004F7BDA"/>
    <w:rsid w:val="00503699"/>
    <w:rsid w:val="005068E4"/>
    <w:rsid w:val="0051273D"/>
    <w:rsid w:val="00515628"/>
    <w:rsid w:val="005267BD"/>
    <w:rsid w:val="00540060"/>
    <w:rsid w:val="00544ED2"/>
    <w:rsid w:val="005554A5"/>
    <w:rsid w:val="00563892"/>
    <w:rsid w:val="00566666"/>
    <w:rsid w:val="005666FA"/>
    <w:rsid w:val="00593ED0"/>
    <w:rsid w:val="005C2E75"/>
    <w:rsid w:val="005C51BB"/>
    <w:rsid w:val="005D1BB0"/>
    <w:rsid w:val="005D7844"/>
    <w:rsid w:val="005E0670"/>
    <w:rsid w:val="005F2BBD"/>
    <w:rsid w:val="006000CC"/>
    <w:rsid w:val="0060414A"/>
    <w:rsid w:val="006066E0"/>
    <w:rsid w:val="0061356E"/>
    <w:rsid w:val="00615285"/>
    <w:rsid w:val="00623769"/>
    <w:rsid w:val="006303E2"/>
    <w:rsid w:val="00633705"/>
    <w:rsid w:val="00641885"/>
    <w:rsid w:val="00647851"/>
    <w:rsid w:val="00647A8B"/>
    <w:rsid w:val="00655305"/>
    <w:rsid w:val="0066691D"/>
    <w:rsid w:val="00675F8D"/>
    <w:rsid w:val="00676477"/>
    <w:rsid w:val="006779A5"/>
    <w:rsid w:val="00680336"/>
    <w:rsid w:val="0068398B"/>
    <w:rsid w:val="006914DC"/>
    <w:rsid w:val="00691CB4"/>
    <w:rsid w:val="00696631"/>
    <w:rsid w:val="00697DEE"/>
    <w:rsid w:val="006A26D5"/>
    <w:rsid w:val="006C755E"/>
    <w:rsid w:val="006C788D"/>
    <w:rsid w:val="006D4264"/>
    <w:rsid w:val="006D4E1B"/>
    <w:rsid w:val="006D6B68"/>
    <w:rsid w:val="006E0715"/>
    <w:rsid w:val="006E6B93"/>
    <w:rsid w:val="006E7054"/>
    <w:rsid w:val="006F210A"/>
    <w:rsid w:val="006F2154"/>
    <w:rsid w:val="006F3CB3"/>
    <w:rsid w:val="006F43B2"/>
    <w:rsid w:val="006F45C2"/>
    <w:rsid w:val="006F685D"/>
    <w:rsid w:val="006F7A3C"/>
    <w:rsid w:val="0070191D"/>
    <w:rsid w:val="007038CE"/>
    <w:rsid w:val="00705EB7"/>
    <w:rsid w:val="0071114B"/>
    <w:rsid w:val="007127E8"/>
    <w:rsid w:val="0071796A"/>
    <w:rsid w:val="00722CA5"/>
    <w:rsid w:val="00724121"/>
    <w:rsid w:val="00730964"/>
    <w:rsid w:val="00730F36"/>
    <w:rsid w:val="00741431"/>
    <w:rsid w:val="00744338"/>
    <w:rsid w:val="00754924"/>
    <w:rsid w:val="0076012E"/>
    <w:rsid w:val="00771BD6"/>
    <w:rsid w:val="007843AA"/>
    <w:rsid w:val="0078646A"/>
    <w:rsid w:val="00794026"/>
    <w:rsid w:val="00795450"/>
    <w:rsid w:val="007A5B5D"/>
    <w:rsid w:val="007D2CA2"/>
    <w:rsid w:val="007D5436"/>
    <w:rsid w:val="007D5B96"/>
    <w:rsid w:val="007D67F0"/>
    <w:rsid w:val="007E2BB9"/>
    <w:rsid w:val="007E5840"/>
    <w:rsid w:val="007E6EDC"/>
    <w:rsid w:val="007F1E6D"/>
    <w:rsid w:val="007F47ED"/>
    <w:rsid w:val="0080538A"/>
    <w:rsid w:val="00810253"/>
    <w:rsid w:val="008110DC"/>
    <w:rsid w:val="00811D5D"/>
    <w:rsid w:val="0081550D"/>
    <w:rsid w:val="00827A02"/>
    <w:rsid w:val="0083129A"/>
    <w:rsid w:val="00850294"/>
    <w:rsid w:val="00875857"/>
    <w:rsid w:val="00884F98"/>
    <w:rsid w:val="00890961"/>
    <w:rsid w:val="00892F47"/>
    <w:rsid w:val="008970A7"/>
    <w:rsid w:val="00897CC7"/>
    <w:rsid w:val="008B2444"/>
    <w:rsid w:val="008B5784"/>
    <w:rsid w:val="008B5CD0"/>
    <w:rsid w:val="008B646E"/>
    <w:rsid w:val="008B75B7"/>
    <w:rsid w:val="008C25B2"/>
    <w:rsid w:val="008C29FE"/>
    <w:rsid w:val="008D08CF"/>
    <w:rsid w:val="008D3185"/>
    <w:rsid w:val="008D3694"/>
    <w:rsid w:val="008D3C12"/>
    <w:rsid w:val="008D4CBB"/>
    <w:rsid w:val="008E673E"/>
    <w:rsid w:val="008F2BFE"/>
    <w:rsid w:val="008F5999"/>
    <w:rsid w:val="00910588"/>
    <w:rsid w:val="00910715"/>
    <w:rsid w:val="00914D85"/>
    <w:rsid w:val="009277CE"/>
    <w:rsid w:val="0093338E"/>
    <w:rsid w:val="00936219"/>
    <w:rsid w:val="00945782"/>
    <w:rsid w:val="00965B3D"/>
    <w:rsid w:val="009778CC"/>
    <w:rsid w:val="009A6665"/>
    <w:rsid w:val="009B092B"/>
    <w:rsid w:val="009C20D8"/>
    <w:rsid w:val="009C2A1B"/>
    <w:rsid w:val="009E2CA2"/>
    <w:rsid w:val="009E4982"/>
    <w:rsid w:val="009E7736"/>
    <w:rsid w:val="009E7C34"/>
    <w:rsid w:val="009F777C"/>
    <w:rsid w:val="00A01081"/>
    <w:rsid w:val="00A129ED"/>
    <w:rsid w:val="00A16146"/>
    <w:rsid w:val="00A20B08"/>
    <w:rsid w:val="00A21B82"/>
    <w:rsid w:val="00A31354"/>
    <w:rsid w:val="00A32E4D"/>
    <w:rsid w:val="00A34295"/>
    <w:rsid w:val="00A3435A"/>
    <w:rsid w:val="00A454E7"/>
    <w:rsid w:val="00A5654E"/>
    <w:rsid w:val="00A578B3"/>
    <w:rsid w:val="00A63295"/>
    <w:rsid w:val="00A6587C"/>
    <w:rsid w:val="00A7016A"/>
    <w:rsid w:val="00A76587"/>
    <w:rsid w:val="00A812B8"/>
    <w:rsid w:val="00A83393"/>
    <w:rsid w:val="00A843DB"/>
    <w:rsid w:val="00A934D6"/>
    <w:rsid w:val="00AA612F"/>
    <w:rsid w:val="00AA673C"/>
    <w:rsid w:val="00AA6CEF"/>
    <w:rsid w:val="00AC1E50"/>
    <w:rsid w:val="00AD00EF"/>
    <w:rsid w:val="00AD1138"/>
    <w:rsid w:val="00AE16E1"/>
    <w:rsid w:val="00B04B4B"/>
    <w:rsid w:val="00B05603"/>
    <w:rsid w:val="00B208C9"/>
    <w:rsid w:val="00B34324"/>
    <w:rsid w:val="00B446D0"/>
    <w:rsid w:val="00B459C6"/>
    <w:rsid w:val="00B504A3"/>
    <w:rsid w:val="00B63D17"/>
    <w:rsid w:val="00B650B8"/>
    <w:rsid w:val="00B839C0"/>
    <w:rsid w:val="00B83B56"/>
    <w:rsid w:val="00B94C19"/>
    <w:rsid w:val="00BC44F3"/>
    <w:rsid w:val="00BC58B5"/>
    <w:rsid w:val="00BC67EB"/>
    <w:rsid w:val="00BC7049"/>
    <w:rsid w:val="00BD6DC3"/>
    <w:rsid w:val="00BE172E"/>
    <w:rsid w:val="00BF3250"/>
    <w:rsid w:val="00BF7B22"/>
    <w:rsid w:val="00C009BB"/>
    <w:rsid w:val="00C00C3C"/>
    <w:rsid w:val="00C01A61"/>
    <w:rsid w:val="00C02591"/>
    <w:rsid w:val="00C02748"/>
    <w:rsid w:val="00C11771"/>
    <w:rsid w:val="00C17168"/>
    <w:rsid w:val="00C17D93"/>
    <w:rsid w:val="00C21ABD"/>
    <w:rsid w:val="00C236CA"/>
    <w:rsid w:val="00C311CD"/>
    <w:rsid w:val="00C506C9"/>
    <w:rsid w:val="00C53F2D"/>
    <w:rsid w:val="00C71689"/>
    <w:rsid w:val="00C72DCB"/>
    <w:rsid w:val="00C804D6"/>
    <w:rsid w:val="00C8312B"/>
    <w:rsid w:val="00C83B3B"/>
    <w:rsid w:val="00C8483B"/>
    <w:rsid w:val="00C8661D"/>
    <w:rsid w:val="00C942FC"/>
    <w:rsid w:val="00CB195B"/>
    <w:rsid w:val="00CB4FDF"/>
    <w:rsid w:val="00CC293D"/>
    <w:rsid w:val="00CC353C"/>
    <w:rsid w:val="00CD422C"/>
    <w:rsid w:val="00CD5726"/>
    <w:rsid w:val="00CE5500"/>
    <w:rsid w:val="00CF1D33"/>
    <w:rsid w:val="00CF4473"/>
    <w:rsid w:val="00D01F25"/>
    <w:rsid w:val="00D025E6"/>
    <w:rsid w:val="00D046C7"/>
    <w:rsid w:val="00D05D21"/>
    <w:rsid w:val="00D127CC"/>
    <w:rsid w:val="00D13B82"/>
    <w:rsid w:val="00D145BB"/>
    <w:rsid w:val="00D17B16"/>
    <w:rsid w:val="00D2637C"/>
    <w:rsid w:val="00D30A45"/>
    <w:rsid w:val="00D32C4F"/>
    <w:rsid w:val="00D367B2"/>
    <w:rsid w:val="00D37265"/>
    <w:rsid w:val="00D37A98"/>
    <w:rsid w:val="00D53E17"/>
    <w:rsid w:val="00D64467"/>
    <w:rsid w:val="00D87A53"/>
    <w:rsid w:val="00DA32D9"/>
    <w:rsid w:val="00DC1ECE"/>
    <w:rsid w:val="00DC2588"/>
    <w:rsid w:val="00DD0325"/>
    <w:rsid w:val="00DD0C59"/>
    <w:rsid w:val="00DF081A"/>
    <w:rsid w:val="00DF4C12"/>
    <w:rsid w:val="00E05FC5"/>
    <w:rsid w:val="00E104D6"/>
    <w:rsid w:val="00E149BC"/>
    <w:rsid w:val="00E5083F"/>
    <w:rsid w:val="00E53334"/>
    <w:rsid w:val="00E538E4"/>
    <w:rsid w:val="00E5433A"/>
    <w:rsid w:val="00E566B2"/>
    <w:rsid w:val="00E56AB7"/>
    <w:rsid w:val="00E709CF"/>
    <w:rsid w:val="00E7297F"/>
    <w:rsid w:val="00E7391E"/>
    <w:rsid w:val="00EA07F9"/>
    <w:rsid w:val="00EA11CB"/>
    <w:rsid w:val="00EA607C"/>
    <w:rsid w:val="00EB1E33"/>
    <w:rsid w:val="00EC7E15"/>
    <w:rsid w:val="00EE1C25"/>
    <w:rsid w:val="00EE2C69"/>
    <w:rsid w:val="00EE47E5"/>
    <w:rsid w:val="00EE6D0B"/>
    <w:rsid w:val="00EF1C56"/>
    <w:rsid w:val="00EF4419"/>
    <w:rsid w:val="00F029EB"/>
    <w:rsid w:val="00F04BB8"/>
    <w:rsid w:val="00F06972"/>
    <w:rsid w:val="00F15C86"/>
    <w:rsid w:val="00F17E66"/>
    <w:rsid w:val="00F26B42"/>
    <w:rsid w:val="00F27092"/>
    <w:rsid w:val="00F30818"/>
    <w:rsid w:val="00F35699"/>
    <w:rsid w:val="00F356BD"/>
    <w:rsid w:val="00F35790"/>
    <w:rsid w:val="00F36B0C"/>
    <w:rsid w:val="00F37E23"/>
    <w:rsid w:val="00F41D2A"/>
    <w:rsid w:val="00F503E8"/>
    <w:rsid w:val="00F515CA"/>
    <w:rsid w:val="00F525F6"/>
    <w:rsid w:val="00F52B9D"/>
    <w:rsid w:val="00F5528D"/>
    <w:rsid w:val="00F62805"/>
    <w:rsid w:val="00F714A0"/>
    <w:rsid w:val="00F76DA5"/>
    <w:rsid w:val="00F80DAB"/>
    <w:rsid w:val="00F91D2B"/>
    <w:rsid w:val="00F92FD9"/>
    <w:rsid w:val="00FA6B22"/>
    <w:rsid w:val="00FB15E9"/>
    <w:rsid w:val="00FD2994"/>
    <w:rsid w:val="00FD53DE"/>
    <w:rsid w:val="00FD55BA"/>
    <w:rsid w:val="00FE172D"/>
    <w:rsid w:val="00FE336E"/>
    <w:rsid w:val="00FF2B8C"/>
    <w:rsid w:val="00FF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771E3"/>
  <w15:docId w15:val="{6A2348B1-14A8-489B-A037-842BCB9F1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65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65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65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65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65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65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65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65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65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65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65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65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65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65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65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65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65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65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65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6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65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6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65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6587"/>
    <w:rPr>
      <w:i/>
      <w:iCs/>
      <w:color w:val="404040" w:themeColor="text1" w:themeTint="BF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qFormat/>
    <w:rsid w:val="00A765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65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65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65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65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638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3892"/>
  </w:style>
  <w:style w:type="paragraph" w:styleId="Stopka">
    <w:name w:val="footer"/>
    <w:basedOn w:val="Normalny"/>
    <w:link w:val="StopkaZnak"/>
    <w:uiPriority w:val="99"/>
    <w:unhideWhenUsed/>
    <w:rsid w:val="005638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3892"/>
  </w:style>
  <w:style w:type="table" w:styleId="Tabela-Siatka">
    <w:name w:val="Table Grid"/>
    <w:basedOn w:val="Standardowy"/>
    <w:uiPriority w:val="39"/>
    <w:rsid w:val="00FD5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914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14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14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14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14D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44ED2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4ED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A11C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3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36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21B82"/>
    <w:rPr>
      <w:rFonts w:ascii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3726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D48BF"/>
    <w:rPr>
      <w:b/>
      <w:bCs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F4C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3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pubenchmark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C53F0-B467-46D3-A7D4-983722090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27</Pages>
  <Words>8642</Words>
  <Characters>51854</Characters>
  <Application>Microsoft Office Word</Application>
  <DocSecurity>0</DocSecurity>
  <Lines>432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Dyś</dc:creator>
  <cp:lastModifiedBy>Grażyna Ceglarek</cp:lastModifiedBy>
  <cp:revision>10</cp:revision>
  <cp:lastPrinted>2026-02-20T10:14:00Z</cp:lastPrinted>
  <dcterms:created xsi:type="dcterms:W3CDTF">2026-02-20T11:10:00Z</dcterms:created>
  <dcterms:modified xsi:type="dcterms:W3CDTF">2026-02-24T13:48:00Z</dcterms:modified>
</cp:coreProperties>
</file>